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63C63" w14:textId="12B6C931" w:rsidR="00BD3F21" w:rsidRDefault="00BD3F21" w:rsidP="00BD3F21">
      <w:pPr>
        <w:autoSpaceDE w:val="0"/>
        <w:autoSpaceDN w:val="0"/>
        <w:adjustRightInd w:val="0"/>
        <w:jc w:val="center"/>
        <w:rPr>
          <w:rFonts w:ascii="Helvetica" w:hAnsi="Helvetica" w:cs="Helvetica"/>
          <w:color w:val="103CC0"/>
        </w:rPr>
      </w:pPr>
      <w:r>
        <w:rPr>
          <w:rFonts w:ascii="Helvetica" w:hAnsi="Helvetica" w:cs="Helvetica"/>
          <w:noProof/>
          <w:color w:val="103CC0"/>
        </w:rPr>
        <w:drawing>
          <wp:inline distT="0" distB="0" distL="0" distR="0" wp14:anchorId="095119F2" wp14:editId="1569E86C">
            <wp:extent cx="1416050" cy="109032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7108" cy="1106542"/>
                    </a:xfrm>
                    <a:prstGeom prst="rect">
                      <a:avLst/>
                    </a:prstGeom>
                  </pic:spPr>
                </pic:pic>
              </a:graphicData>
            </a:graphic>
          </wp:inline>
        </w:drawing>
      </w:r>
    </w:p>
    <w:p w14:paraId="657772E3" w14:textId="77777777" w:rsidR="00BD3F21" w:rsidRPr="00C03CB1" w:rsidRDefault="00BD3F21" w:rsidP="00BD3F21">
      <w:pPr>
        <w:autoSpaceDE w:val="0"/>
        <w:autoSpaceDN w:val="0"/>
        <w:adjustRightInd w:val="0"/>
        <w:jc w:val="center"/>
        <w:rPr>
          <w:rFonts w:ascii="Montserrat" w:hAnsi="Montserrat"/>
          <w:b/>
          <w:bCs/>
          <w:i/>
          <w:iCs/>
          <w:color w:val="000000"/>
          <w:sz w:val="32"/>
          <w:szCs w:val="32"/>
        </w:rPr>
      </w:pPr>
      <w:r w:rsidRPr="00C03CB1">
        <w:rPr>
          <w:rFonts w:ascii="Montserrat" w:hAnsi="Montserrat"/>
          <w:b/>
          <w:bCs/>
          <w:i/>
          <w:iCs/>
          <w:color w:val="000000"/>
          <w:sz w:val="32"/>
          <w:szCs w:val="32"/>
        </w:rPr>
        <w:t>By the Players…For the Players</w:t>
      </w:r>
    </w:p>
    <w:p w14:paraId="327F4EE6" w14:textId="77777777" w:rsidR="00BD3F21" w:rsidRDefault="00BD3F21" w:rsidP="00BD3F21">
      <w:pPr>
        <w:autoSpaceDE w:val="0"/>
        <w:autoSpaceDN w:val="0"/>
        <w:adjustRightInd w:val="0"/>
        <w:jc w:val="center"/>
        <w:rPr>
          <w:b/>
          <w:bCs/>
          <w:i/>
          <w:iCs/>
          <w:color w:val="103CC0"/>
          <w:sz w:val="32"/>
          <w:szCs w:val="32"/>
        </w:rPr>
      </w:pPr>
    </w:p>
    <w:p w14:paraId="59029EA0" w14:textId="1581F177" w:rsidR="00BD3F21" w:rsidRPr="00C03CB1" w:rsidRDefault="00BD3F21" w:rsidP="00BD3F21">
      <w:pPr>
        <w:autoSpaceDE w:val="0"/>
        <w:autoSpaceDN w:val="0"/>
        <w:adjustRightInd w:val="0"/>
        <w:jc w:val="center"/>
        <w:rPr>
          <w:rFonts w:ascii="Montserrat" w:hAnsi="Montserrat" w:cs="Helvetica"/>
          <w:b/>
          <w:bCs/>
          <w:color w:val="000000"/>
          <w:sz w:val="48"/>
          <w:szCs w:val="48"/>
        </w:rPr>
      </w:pPr>
      <w:r w:rsidRPr="00C03CB1">
        <w:rPr>
          <w:rFonts w:ascii="Montserrat" w:hAnsi="Montserrat" w:cs="Helvetica"/>
          <w:b/>
          <w:bCs/>
          <w:color w:val="000000"/>
          <w:sz w:val="48"/>
          <w:szCs w:val="48"/>
        </w:rPr>
        <w:t>Member Manual</w:t>
      </w:r>
    </w:p>
    <w:p w14:paraId="548C4E7E" w14:textId="77777777" w:rsidR="00BD3F21" w:rsidRDefault="00BD3F21" w:rsidP="00BD3F21">
      <w:pPr>
        <w:autoSpaceDE w:val="0"/>
        <w:autoSpaceDN w:val="0"/>
        <w:adjustRightInd w:val="0"/>
        <w:jc w:val="center"/>
        <w:rPr>
          <w:rFonts w:ascii="Helvetica" w:hAnsi="Helvetica" w:cs="Helvetica"/>
          <w:b/>
          <w:bCs/>
          <w:color w:val="000000"/>
          <w:sz w:val="40"/>
          <w:szCs w:val="40"/>
        </w:rPr>
      </w:pPr>
    </w:p>
    <w:p w14:paraId="585FC0D9" w14:textId="395389BA" w:rsidR="00BD3F21" w:rsidRPr="00973EB8" w:rsidRDefault="00BD3F21" w:rsidP="00BD3F21">
      <w:pPr>
        <w:autoSpaceDE w:val="0"/>
        <w:autoSpaceDN w:val="0"/>
        <w:adjustRightInd w:val="0"/>
        <w:rPr>
          <w:rFonts w:ascii="Work Sans" w:hAnsi="Work Sans" w:cs="Helvetica"/>
          <w:b/>
          <w:bCs/>
          <w:color w:val="000000"/>
          <w:sz w:val="36"/>
          <w:szCs w:val="36"/>
          <w:u w:val="single" w:color="000000"/>
        </w:rPr>
      </w:pPr>
      <w:r w:rsidRPr="00973EB8">
        <w:rPr>
          <w:rFonts w:ascii="Work Sans" w:hAnsi="Work Sans" w:cs="Helvetica"/>
          <w:b/>
          <w:bCs/>
          <w:color w:val="000000"/>
          <w:sz w:val="36"/>
          <w:szCs w:val="36"/>
          <w:u w:val="single" w:color="000000"/>
        </w:rPr>
        <w:t>Table of Contents</w:t>
      </w:r>
    </w:p>
    <w:p w14:paraId="6C762CFB" w14:textId="77777777" w:rsidR="00BD3F21" w:rsidRPr="00973EB8" w:rsidRDefault="00BD3F21" w:rsidP="00BD3F21">
      <w:pPr>
        <w:numPr>
          <w:ilvl w:val="0"/>
          <w:numId w:val="1"/>
        </w:numPr>
        <w:tabs>
          <w:tab w:val="left" w:pos="360"/>
          <w:tab w:val="left" w:pos="720"/>
        </w:tabs>
        <w:autoSpaceDE w:val="0"/>
        <w:autoSpaceDN w:val="0"/>
        <w:adjustRightInd w:val="0"/>
        <w:ind w:hanging="720"/>
        <w:rPr>
          <w:rFonts w:ascii="Work Sans" w:hAnsi="Work Sans" w:cs="Helvetica"/>
          <w:b/>
          <w:bCs/>
          <w:color w:val="000000"/>
          <w:sz w:val="28"/>
          <w:szCs w:val="28"/>
          <w:u w:val="single" w:color="000000"/>
        </w:rPr>
      </w:pPr>
      <w:r w:rsidRPr="00973EB8">
        <w:rPr>
          <w:rFonts w:ascii="Work Sans" w:hAnsi="Work Sans" w:cs="Helvetica"/>
          <w:b/>
          <w:bCs/>
          <w:color w:val="000000"/>
          <w:sz w:val="28"/>
          <w:szCs w:val="28"/>
          <w:u w:val="single" w:color="000000"/>
        </w:rPr>
        <w:t>Introduction</w:t>
      </w:r>
    </w:p>
    <w:p w14:paraId="0CA88575" w14:textId="77777777" w:rsidR="00BD3F21" w:rsidRPr="00973EB8" w:rsidRDefault="00BD3F2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t>Ownership</w:t>
      </w:r>
    </w:p>
    <w:p w14:paraId="38149F1D" w14:textId="77777777" w:rsidR="00BD3F21" w:rsidRPr="00973EB8" w:rsidRDefault="00BD3F2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t>Mission Statement</w:t>
      </w:r>
    </w:p>
    <w:p w14:paraId="0A28EB90" w14:textId="77777777" w:rsidR="00BD3F21" w:rsidRPr="00973EB8" w:rsidRDefault="00BD3F2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t>Core Values</w:t>
      </w:r>
    </w:p>
    <w:p w14:paraId="5EE1A67D" w14:textId="77777777" w:rsidR="00BD3F21" w:rsidRPr="00973EB8" w:rsidRDefault="00BD3F2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t>Application for Membership</w:t>
      </w:r>
    </w:p>
    <w:p w14:paraId="11BCE593" w14:textId="77777777" w:rsidR="00BD3F21" w:rsidRPr="00973EB8" w:rsidRDefault="00BD3F2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t>Membership Benefits</w:t>
      </w:r>
    </w:p>
    <w:p w14:paraId="16BFFBEA" w14:textId="77777777" w:rsidR="00BD3F21" w:rsidRPr="00973EB8" w:rsidRDefault="00BD3F2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t>Indemnification and Hold Harmless</w:t>
      </w:r>
    </w:p>
    <w:p w14:paraId="5E300CBC" w14:textId="77777777" w:rsidR="00BD3F21" w:rsidRPr="00973EB8" w:rsidRDefault="00BD3F2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t>Photo Release for Advertising/Marketing</w:t>
      </w:r>
    </w:p>
    <w:p w14:paraId="74656222" w14:textId="77777777" w:rsidR="00BD3F21" w:rsidRPr="00973EB8" w:rsidRDefault="00BD3F21" w:rsidP="00BD3F21">
      <w:pPr>
        <w:numPr>
          <w:ilvl w:val="0"/>
          <w:numId w:val="1"/>
        </w:numPr>
        <w:tabs>
          <w:tab w:val="left" w:pos="360"/>
          <w:tab w:val="left" w:pos="720"/>
        </w:tabs>
        <w:autoSpaceDE w:val="0"/>
        <w:autoSpaceDN w:val="0"/>
        <w:adjustRightInd w:val="0"/>
        <w:ind w:hanging="720"/>
        <w:rPr>
          <w:rFonts w:ascii="Work Sans" w:hAnsi="Work Sans" w:cs="Helvetica"/>
          <w:b/>
          <w:bCs/>
          <w:color w:val="000000"/>
          <w:sz w:val="28"/>
          <w:szCs w:val="28"/>
          <w:u w:val="single" w:color="000000"/>
        </w:rPr>
      </w:pPr>
      <w:r w:rsidRPr="00973EB8">
        <w:rPr>
          <w:rFonts w:ascii="Work Sans" w:hAnsi="Work Sans" w:cs="Helvetica"/>
          <w:b/>
          <w:bCs/>
          <w:color w:val="000000"/>
          <w:sz w:val="28"/>
          <w:szCs w:val="28"/>
          <w:u w:val="single" w:color="000000"/>
        </w:rPr>
        <w:t>Registration/Refund Policies</w:t>
      </w:r>
    </w:p>
    <w:p w14:paraId="7072AA62" w14:textId="77777777" w:rsidR="00BD3F21" w:rsidRPr="00973EB8" w:rsidRDefault="00BD3F2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t>Deposit/Balance Registration</w:t>
      </w:r>
    </w:p>
    <w:p w14:paraId="79FF7180" w14:textId="77777777" w:rsidR="00BD3F21" w:rsidRPr="00973EB8" w:rsidRDefault="00BD3F2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t>Tournament Cancellation Policy</w:t>
      </w:r>
    </w:p>
    <w:p w14:paraId="57B23E19" w14:textId="77777777" w:rsidR="00BD3F21" w:rsidRPr="00973EB8" w:rsidRDefault="00BD3F2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t>Membership Refund Policy</w:t>
      </w:r>
    </w:p>
    <w:p w14:paraId="6C0535FF" w14:textId="77777777" w:rsidR="00BD3F21" w:rsidRPr="00973EB8" w:rsidRDefault="00BD3F21" w:rsidP="00BD3F21">
      <w:pPr>
        <w:numPr>
          <w:ilvl w:val="0"/>
          <w:numId w:val="1"/>
        </w:numPr>
        <w:tabs>
          <w:tab w:val="left" w:pos="360"/>
          <w:tab w:val="left" w:pos="720"/>
        </w:tabs>
        <w:autoSpaceDE w:val="0"/>
        <w:autoSpaceDN w:val="0"/>
        <w:adjustRightInd w:val="0"/>
        <w:ind w:hanging="720"/>
        <w:rPr>
          <w:rFonts w:ascii="Work Sans" w:hAnsi="Work Sans" w:cs="Helvetica"/>
          <w:b/>
          <w:bCs/>
          <w:color w:val="000000"/>
          <w:sz w:val="28"/>
          <w:szCs w:val="28"/>
          <w:u w:val="single" w:color="000000"/>
        </w:rPr>
      </w:pPr>
      <w:r w:rsidRPr="00973EB8">
        <w:rPr>
          <w:rFonts w:ascii="Work Sans" w:hAnsi="Work Sans" w:cs="Helvetica"/>
          <w:b/>
          <w:bCs/>
          <w:color w:val="000000"/>
          <w:sz w:val="28"/>
          <w:szCs w:val="28"/>
          <w:u w:val="single" w:color="000000"/>
        </w:rPr>
        <w:t>Tour Schedule &amp; Season Format</w:t>
      </w:r>
    </w:p>
    <w:p w14:paraId="1EF56D94" w14:textId="77777777" w:rsidR="00BD3F21" w:rsidRPr="00973EB8" w:rsidRDefault="00BD3F2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t>Tour Schedule</w:t>
      </w:r>
    </w:p>
    <w:p w14:paraId="487976A5" w14:textId="77777777" w:rsidR="00BD3F21" w:rsidRPr="00973EB8" w:rsidRDefault="00BD3F2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t>Tour Format</w:t>
      </w:r>
    </w:p>
    <w:p w14:paraId="76C97466" w14:textId="7B98603F" w:rsidR="00BD3F21" w:rsidRPr="00973EB8" w:rsidRDefault="00BD3F21" w:rsidP="00BD3F21">
      <w:pPr>
        <w:numPr>
          <w:ilvl w:val="0"/>
          <w:numId w:val="1"/>
        </w:numPr>
        <w:tabs>
          <w:tab w:val="left" w:pos="360"/>
          <w:tab w:val="left" w:pos="720"/>
        </w:tabs>
        <w:autoSpaceDE w:val="0"/>
        <w:autoSpaceDN w:val="0"/>
        <w:adjustRightInd w:val="0"/>
        <w:ind w:hanging="720"/>
        <w:rPr>
          <w:rFonts w:ascii="Work Sans" w:hAnsi="Work Sans" w:cs="Helvetica"/>
          <w:b/>
          <w:bCs/>
          <w:color w:val="000000"/>
          <w:sz w:val="28"/>
          <w:szCs w:val="28"/>
          <w:u w:val="single" w:color="000000"/>
        </w:rPr>
      </w:pPr>
      <w:r w:rsidRPr="00973EB8">
        <w:rPr>
          <w:rFonts w:ascii="Work Sans" w:hAnsi="Work Sans" w:cs="Helvetica"/>
          <w:b/>
          <w:bCs/>
          <w:color w:val="000000"/>
          <w:sz w:val="28"/>
          <w:szCs w:val="28"/>
          <w:u w:val="single" w:color="000000"/>
        </w:rPr>
        <w:t>Tournament Index/Division Movement Policy</w:t>
      </w:r>
    </w:p>
    <w:p w14:paraId="298372CE" w14:textId="0A660D62" w:rsidR="00BD3F21" w:rsidRPr="00973EB8" w:rsidRDefault="00BD3F2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t>Tournament Index</w:t>
      </w:r>
    </w:p>
    <w:p w14:paraId="32D80528" w14:textId="74F9396D" w:rsidR="00BD3F21" w:rsidRDefault="00BD3F2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t>Tournament Index Validation</w:t>
      </w:r>
    </w:p>
    <w:p w14:paraId="181D0EEC" w14:textId="7AAD658B" w:rsidR="007D1D51" w:rsidRPr="00973EB8" w:rsidRDefault="007D1D5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Pr>
          <w:rFonts w:ascii="Work Sans" w:hAnsi="Work Sans" w:cs="Helvetica"/>
          <w:color w:val="000000"/>
          <w:u w:color="000000"/>
        </w:rPr>
        <w:t>Tournament Index Review</w:t>
      </w:r>
    </w:p>
    <w:p w14:paraId="244A8B7A" w14:textId="77777777" w:rsidR="00BD3F21" w:rsidRPr="00973EB8" w:rsidRDefault="00BD3F2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t>Handicap Committee</w:t>
      </w:r>
    </w:p>
    <w:p w14:paraId="5AD586C9" w14:textId="77777777" w:rsidR="00BD3F21" w:rsidRPr="00973EB8" w:rsidRDefault="00BD3F2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t>Tour Divisions</w:t>
      </w:r>
    </w:p>
    <w:p w14:paraId="4CA0A117" w14:textId="77777777" w:rsidR="00BD3F21" w:rsidRPr="00973EB8" w:rsidRDefault="00BD3F2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t>Tour Division Placement</w:t>
      </w:r>
    </w:p>
    <w:p w14:paraId="4950C18D" w14:textId="691D79C8" w:rsidR="00BD3F21" w:rsidRPr="00973EB8" w:rsidRDefault="00BD3F2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t>Division Movement</w:t>
      </w:r>
    </w:p>
    <w:p w14:paraId="0B0E9A56" w14:textId="77777777" w:rsidR="004F75D1" w:rsidRPr="00973EB8" w:rsidRDefault="00BD3F21" w:rsidP="004F75D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t>Out of Division Scores</w:t>
      </w:r>
    </w:p>
    <w:p w14:paraId="1CAA0FF9" w14:textId="77777777" w:rsidR="004F75D1" w:rsidRPr="00973EB8" w:rsidRDefault="00BD3F21" w:rsidP="006A5337">
      <w:pPr>
        <w:numPr>
          <w:ilvl w:val="2"/>
          <w:numId w:val="1"/>
        </w:numPr>
        <w:tabs>
          <w:tab w:val="left" w:pos="1080"/>
          <w:tab w:val="left" w:pos="1440"/>
        </w:tabs>
        <w:autoSpaceDE w:val="0"/>
        <w:autoSpaceDN w:val="0"/>
        <w:adjustRightInd w:val="0"/>
        <w:rPr>
          <w:rFonts w:ascii="Work Sans" w:hAnsi="Work Sans" w:cs="Helvetica"/>
          <w:color w:val="000000"/>
          <w:u w:color="000000"/>
        </w:rPr>
      </w:pPr>
      <w:r w:rsidRPr="00973EB8">
        <w:rPr>
          <w:rFonts w:ascii="Work Sans" w:hAnsi="Work Sans" w:cs="Helvetica"/>
          <w:color w:val="000000"/>
          <w:u w:color="000000"/>
        </w:rPr>
        <w:t>Battlefield Promotions</w:t>
      </w:r>
    </w:p>
    <w:p w14:paraId="3DBE44E5" w14:textId="4DE31BB0" w:rsidR="00BD3F21" w:rsidRPr="00973EB8" w:rsidRDefault="00BD3F21" w:rsidP="006A5337">
      <w:pPr>
        <w:numPr>
          <w:ilvl w:val="2"/>
          <w:numId w:val="1"/>
        </w:numPr>
        <w:tabs>
          <w:tab w:val="left" w:pos="1080"/>
          <w:tab w:val="left" w:pos="1440"/>
        </w:tabs>
        <w:autoSpaceDE w:val="0"/>
        <w:autoSpaceDN w:val="0"/>
        <w:adjustRightInd w:val="0"/>
        <w:rPr>
          <w:rFonts w:ascii="Work Sans" w:hAnsi="Work Sans" w:cs="Helvetica"/>
          <w:color w:val="000000"/>
          <w:u w:color="000000"/>
        </w:rPr>
      </w:pPr>
      <w:r w:rsidRPr="00973EB8">
        <w:rPr>
          <w:rFonts w:ascii="Work Sans" w:hAnsi="Work Sans" w:cs="Helvetica"/>
          <w:color w:val="000000"/>
          <w:u w:color="000000"/>
        </w:rPr>
        <w:t>Disqualification</w:t>
      </w:r>
    </w:p>
    <w:p w14:paraId="4765DEE1" w14:textId="77777777" w:rsidR="00BD3F21" w:rsidRPr="00973EB8" w:rsidRDefault="00BD3F21" w:rsidP="00BD3F21">
      <w:pPr>
        <w:numPr>
          <w:ilvl w:val="0"/>
          <w:numId w:val="1"/>
        </w:numPr>
        <w:tabs>
          <w:tab w:val="left" w:pos="360"/>
          <w:tab w:val="left" w:pos="720"/>
        </w:tabs>
        <w:autoSpaceDE w:val="0"/>
        <w:autoSpaceDN w:val="0"/>
        <w:adjustRightInd w:val="0"/>
        <w:ind w:hanging="720"/>
        <w:rPr>
          <w:rFonts w:ascii="Work Sans" w:hAnsi="Work Sans" w:cs="Helvetica"/>
          <w:b/>
          <w:bCs/>
          <w:color w:val="000000"/>
          <w:sz w:val="28"/>
          <w:szCs w:val="28"/>
          <w:u w:val="single" w:color="000000"/>
        </w:rPr>
      </w:pPr>
      <w:r w:rsidRPr="00973EB8">
        <w:rPr>
          <w:rFonts w:ascii="Work Sans" w:hAnsi="Work Sans" w:cs="Helvetica"/>
          <w:b/>
          <w:bCs/>
          <w:color w:val="000000"/>
          <w:sz w:val="28"/>
          <w:szCs w:val="28"/>
          <w:u w:val="single" w:color="000000"/>
        </w:rPr>
        <w:t>Tournament Policies</w:t>
      </w:r>
    </w:p>
    <w:p w14:paraId="2A2447D7" w14:textId="77777777" w:rsidR="00BD3F21" w:rsidRPr="00973EB8" w:rsidRDefault="00BD3F2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t>Tour Event Registrations</w:t>
      </w:r>
    </w:p>
    <w:p w14:paraId="4CE4BE60" w14:textId="77777777" w:rsidR="00BD3F21" w:rsidRPr="00973EB8" w:rsidRDefault="00BD3F2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t>Dress Code &amp; Code of Conduct</w:t>
      </w:r>
    </w:p>
    <w:p w14:paraId="7E683659" w14:textId="2ADEE586" w:rsidR="00BD3F21" w:rsidRDefault="00BD3F2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t>Caddie</w:t>
      </w:r>
      <w:r w:rsidR="007D1D51">
        <w:rPr>
          <w:rFonts w:ascii="Work Sans" w:hAnsi="Work Sans" w:cs="Helvetica"/>
          <w:color w:val="000000"/>
          <w:u w:color="000000"/>
        </w:rPr>
        <w:t xml:space="preserve"> Policy</w:t>
      </w:r>
    </w:p>
    <w:p w14:paraId="44181BD9" w14:textId="1A0F1E83" w:rsidR="007D1D51" w:rsidRPr="00973EB8" w:rsidRDefault="007D1D5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Pr>
          <w:rFonts w:ascii="Work Sans" w:hAnsi="Work Sans" w:cs="Helvetica"/>
          <w:color w:val="000000"/>
          <w:u w:color="000000"/>
        </w:rPr>
        <w:t>Spectator Policy</w:t>
      </w:r>
    </w:p>
    <w:p w14:paraId="7EF9ED7D" w14:textId="77777777" w:rsidR="00BD3F21" w:rsidRPr="00973EB8" w:rsidRDefault="00BD3F2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t>Guest and Prospective Member Policy</w:t>
      </w:r>
    </w:p>
    <w:p w14:paraId="5518C9AC" w14:textId="77777777" w:rsidR="00BD3F21" w:rsidRPr="00973EB8" w:rsidRDefault="00BD3F2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t>Weather Policy</w:t>
      </w:r>
    </w:p>
    <w:p w14:paraId="32FDAFAA" w14:textId="77777777" w:rsidR="00BD3F21" w:rsidRPr="00973EB8" w:rsidRDefault="00BD3F2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lastRenderedPageBreak/>
        <w:t>Tour Event Prizes</w:t>
      </w:r>
    </w:p>
    <w:p w14:paraId="4948E0FA" w14:textId="77777777" w:rsidR="00BD3F21" w:rsidRPr="00973EB8" w:rsidRDefault="00BD3F2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t>Prize Pool</w:t>
      </w:r>
    </w:p>
    <w:p w14:paraId="0BEBB6F5" w14:textId="77777777" w:rsidR="00BD3F21" w:rsidRPr="00973EB8" w:rsidRDefault="00BD3F2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t>Trophies</w:t>
      </w:r>
    </w:p>
    <w:p w14:paraId="6CD68A33" w14:textId="77777777" w:rsidR="00BD3F21" w:rsidRPr="00973EB8" w:rsidRDefault="00BD3F2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t>Tour Event Check-In</w:t>
      </w:r>
    </w:p>
    <w:p w14:paraId="7D80C561" w14:textId="77777777" w:rsidR="00BD3F21" w:rsidRPr="00973EB8" w:rsidRDefault="00BD3F2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t>Pairings</w:t>
      </w:r>
    </w:p>
    <w:p w14:paraId="50210802" w14:textId="77777777" w:rsidR="00BD3F21" w:rsidRPr="00973EB8" w:rsidRDefault="00BD3F2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t>Tour Event Scoring</w:t>
      </w:r>
    </w:p>
    <w:p w14:paraId="1E3D129D" w14:textId="77777777" w:rsidR="00BD3F21" w:rsidRPr="00973EB8" w:rsidRDefault="00BD3F2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t>Triple Bogey Max</w:t>
      </w:r>
    </w:p>
    <w:p w14:paraId="27FFDB5E" w14:textId="245FFEFB" w:rsidR="00BD3F21" w:rsidRPr="00973EB8" w:rsidRDefault="00BD3F2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t>Tour Event Tee Assignments</w:t>
      </w:r>
    </w:p>
    <w:p w14:paraId="1D8F5FD2" w14:textId="77777777" w:rsidR="00BD3F21" w:rsidRPr="00973EB8" w:rsidRDefault="00BD3F2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t>Tiebreakers</w:t>
      </w:r>
    </w:p>
    <w:p w14:paraId="205BB762" w14:textId="10786E1D" w:rsidR="00BD3F21" w:rsidRPr="00973EB8" w:rsidRDefault="007D1D5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Pr>
          <w:rFonts w:ascii="Work Sans" w:hAnsi="Work Sans" w:cs="Helvetica"/>
          <w:color w:val="000000"/>
          <w:u w:color="000000"/>
        </w:rPr>
        <w:t>Notice to Competitors</w:t>
      </w:r>
    </w:p>
    <w:p w14:paraId="7996F800" w14:textId="77777777" w:rsidR="00BD3F21" w:rsidRPr="00973EB8" w:rsidRDefault="00BD3F2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t>Uncertainty on the Rules</w:t>
      </w:r>
    </w:p>
    <w:p w14:paraId="2FB50A31" w14:textId="7724F678" w:rsidR="00BD3F21" w:rsidRDefault="00BD3F2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t>Equipment Policy</w:t>
      </w:r>
    </w:p>
    <w:p w14:paraId="601052AD" w14:textId="77777777" w:rsidR="007D1D51" w:rsidRPr="00973EB8" w:rsidRDefault="007D1D51" w:rsidP="007D1D51">
      <w:pPr>
        <w:tabs>
          <w:tab w:val="left" w:pos="1080"/>
          <w:tab w:val="left" w:pos="1440"/>
        </w:tabs>
        <w:autoSpaceDE w:val="0"/>
        <w:autoSpaceDN w:val="0"/>
        <w:adjustRightInd w:val="0"/>
        <w:rPr>
          <w:rFonts w:ascii="Work Sans" w:hAnsi="Work Sans" w:cs="Helvetica"/>
          <w:color w:val="000000"/>
          <w:u w:color="000000"/>
        </w:rPr>
      </w:pPr>
    </w:p>
    <w:p w14:paraId="5A04D9BE" w14:textId="464581FA" w:rsidR="007D1D51" w:rsidRPr="007D1D51" w:rsidRDefault="007D1D51" w:rsidP="007D1D51">
      <w:pPr>
        <w:numPr>
          <w:ilvl w:val="0"/>
          <w:numId w:val="1"/>
        </w:numPr>
        <w:tabs>
          <w:tab w:val="left" w:pos="360"/>
          <w:tab w:val="left" w:pos="720"/>
        </w:tabs>
        <w:autoSpaceDE w:val="0"/>
        <w:autoSpaceDN w:val="0"/>
        <w:adjustRightInd w:val="0"/>
        <w:ind w:hanging="720"/>
        <w:rPr>
          <w:rFonts w:ascii="Work Sans" w:hAnsi="Work Sans" w:cs="Helvetica"/>
          <w:b/>
          <w:bCs/>
          <w:color w:val="000000"/>
          <w:sz w:val="28"/>
          <w:szCs w:val="28"/>
          <w:u w:val="single" w:color="000000"/>
        </w:rPr>
      </w:pPr>
      <w:r>
        <w:rPr>
          <w:rFonts w:ascii="Work Sans" w:hAnsi="Work Sans" w:cs="Helvetica"/>
          <w:b/>
          <w:bCs/>
          <w:color w:val="000000"/>
          <w:sz w:val="28"/>
          <w:szCs w:val="28"/>
          <w:u w:val="single" w:color="000000"/>
        </w:rPr>
        <w:t>Priority Exemptions</w:t>
      </w:r>
    </w:p>
    <w:p w14:paraId="4F54CCBF" w14:textId="6624886A" w:rsidR="00BD3F21" w:rsidRPr="00973EB8" w:rsidRDefault="00BD3F21" w:rsidP="00BD3F21">
      <w:pPr>
        <w:numPr>
          <w:ilvl w:val="0"/>
          <w:numId w:val="1"/>
        </w:numPr>
        <w:tabs>
          <w:tab w:val="left" w:pos="360"/>
          <w:tab w:val="left" w:pos="720"/>
        </w:tabs>
        <w:autoSpaceDE w:val="0"/>
        <w:autoSpaceDN w:val="0"/>
        <w:adjustRightInd w:val="0"/>
        <w:ind w:hanging="720"/>
        <w:rPr>
          <w:rFonts w:ascii="Work Sans" w:hAnsi="Work Sans" w:cs="Helvetica"/>
          <w:b/>
          <w:bCs/>
          <w:color w:val="000000"/>
          <w:sz w:val="28"/>
          <w:szCs w:val="28"/>
          <w:u w:val="single" w:color="000000"/>
        </w:rPr>
      </w:pPr>
      <w:r w:rsidRPr="00973EB8">
        <w:rPr>
          <w:rFonts w:ascii="Work Sans" w:hAnsi="Work Sans" w:cs="Helvetica"/>
          <w:b/>
          <w:bCs/>
          <w:color w:val="000000"/>
          <w:sz w:val="28"/>
          <w:szCs w:val="28"/>
          <w:u w:val="single" w:color="000000"/>
        </w:rPr>
        <w:t>Seniors</w:t>
      </w:r>
    </w:p>
    <w:p w14:paraId="4A6EC4A5" w14:textId="77777777" w:rsidR="00BD3F21" w:rsidRPr="00973EB8" w:rsidRDefault="00BD3F21" w:rsidP="00BD3F21">
      <w:pPr>
        <w:numPr>
          <w:ilvl w:val="0"/>
          <w:numId w:val="1"/>
        </w:numPr>
        <w:tabs>
          <w:tab w:val="left" w:pos="360"/>
          <w:tab w:val="left" w:pos="720"/>
        </w:tabs>
        <w:autoSpaceDE w:val="0"/>
        <w:autoSpaceDN w:val="0"/>
        <w:adjustRightInd w:val="0"/>
        <w:ind w:hanging="720"/>
        <w:rPr>
          <w:rFonts w:ascii="Work Sans" w:hAnsi="Work Sans" w:cs="Helvetica"/>
          <w:b/>
          <w:bCs/>
          <w:color w:val="000000"/>
          <w:sz w:val="28"/>
          <w:szCs w:val="28"/>
          <w:u w:val="single" w:color="000000"/>
        </w:rPr>
      </w:pPr>
      <w:r w:rsidRPr="00973EB8">
        <w:rPr>
          <w:rFonts w:ascii="Work Sans" w:hAnsi="Work Sans" w:cs="Helvetica"/>
          <w:b/>
          <w:bCs/>
          <w:color w:val="000000"/>
          <w:sz w:val="28"/>
          <w:szCs w:val="28"/>
          <w:u w:val="single" w:color="000000"/>
        </w:rPr>
        <w:t>North American Championship</w:t>
      </w:r>
    </w:p>
    <w:p w14:paraId="167AC0BD" w14:textId="77777777" w:rsidR="00BD3F21" w:rsidRPr="00973EB8" w:rsidRDefault="00BD3F2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t>Priority Exemptions</w:t>
      </w:r>
    </w:p>
    <w:p w14:paraId="7E40E17B" w14:textId="77777777" w:rsidR="00BD3F21" w:rsidRPr="00973EB8" w:rsidRDefault="00BD3F21" w:rsidP="00BD3F21">
      <w:pPr>
        <w:numPr>
          <w:ilvl w:val="0"/>
          <w:numId w:val="1"/>
        </w:numPr>
        <w:tabs>
          <w:tab w:val="left" w:pos="360"/>
          <w:tab w:val="left" w:pos="720"/>
        </w:tabs>
        <w:autoSpaceDE w:val="0"/>
        <w:autoSpaceDN w:val="0"/>
        <w:adjustRightInd w:val="0"/>
        <w:ind w:hanging="720"/>
        <w:rPr>
          <w:rFonts w:ascii="Work Sans" w:hAnsi="Work Sans" w:cs="Helvetica"/>
          <w:b/>
          <w:bCs/>
          <w:color w:val="000000"/>
          <w:sz w:val="28"/>
          <w:szCs w:val="28"/>
          <w:u w:val="single" w:color="000000"/>
        </w:rPr>
      </w:pPr>
      <w:r w:rsidRPr="00973EB8">
        <w:rPr>
          <w:rFonts w:ascii="Work Sans" w:hAnsi="Work Sans" w:cs="Helvetica"/>
          <w:b/>
          <w:bCs/>
          <w:color w:val="000000"/>
          <w:sz w:val="28"/>
          <w:szCs w:val="28"/>
          <w:u w:val="single" w:color="000000"/>
        </w:rPr>
        <w:t>Points System</w:t>
      </w:r>
    </w:p>
    <w:p w14:paraId="1A172F2F" w14:textId="4F362C91" w:rsidR="00BD3F21" w:rsidRPr="00973EB8" w:rsidRDefault="00BD3F2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t>Tournament Points</w:t>
      </w:r>
    </w:p>
    <w:p w14:paraId="0679EF86" w14:textId="6546968F" w:rsidR="00BD3F21" w:rsidRPr="00973EB8" w:rsidRDefault="00BD3F2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t>Multi-Division Points</w:t>
      </w:r>
    </w:p>
    <w:p w14:paraId="0EE6AC2B" w14:textId="17386AFE" w:rsidR="00BD3F21" w:rsidRPr="00973EB8" w:rsidRDefault="00BD3F2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t>Match Play Events</w:t>
      </w:r>
    </w:p>
    <w:p w14:paraId="4267A1D9" w14:textId="1EE77B77" w:rsidR="00BD3F21" w:rsidRPr="00973EB8" w:rsidRDefault="00BD3F2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t>Team Events</w:t>
      </w:r>
    </w:p>
    <w:p w14:paraId="1CB8CC77" w14:textId="2F08CC67" w:rsidR="00BD3F21" w:rsidRPr="00973EB8" w:rsidRDefault="00BD3F21" w:rsidP="00BD3F21">
      <w:pPr>
        <w:numPr>
          <w:ilvl w:val="0"/>
          <w:numId w:val="1"/>
        </w:numPr>
        <w:tabs>
          <w:tab w:val="left" w:pos="360"/>
          <w:tab w:val="left" w:pos="720"/>
        </w:tabs>
        <w:autoSpaceDE w:val="0"/>
        <w:autoSpaceDN w:val="0"/>
        <w:adjustRightInd w:val="0"/>
        <w:ind w:hanging="720"/>
        <w:rPr>
          <w:rFonts w:ascii="Work Sans" w:hAnsi="Work Sans" w:cs="Helvetica"/>
          <w:b/>
          <w:bCs/>
          <w:color w:val="000000"/>
          <w:sz w:val="28"/>
          <w:szCs w:val="28"/>
          <w:u w:val="single" w:color="000000"/>
        </w:rPr>
      </w:pPr>
      <w:r w:rsidRPr="00973EB8">
        <w:rPr>
          <w:rFonts w:ascii="Work Sans" w:hAnsi="Work Sans" w:cs="Helvetica"/>
          <w:b/>
          <w:bCs/>
          <w:color w:val="000000"/>
          <w:sz w:val="28"/>
          <w:szCs w:val="28"/>
          <w:u w:val="single" w:color="000000"/>
        </w:rPr>
        <w:t>Player of the Year Race</w:t>
      </w:r>
      <w:r w:rsidR="00C04FE8" w:rsidRPr="00973EB8">
        <w:rPr>
          <w:rFonts w:ascii="Work Sans" w:hAnsi="Work Sans" w:cs="Helvetica"/>
          <w:b/>
          <w:bCs/>
          <w:color w:val="000000"/>
          <w:sz w:val="28"/>
          <w:szCs w:val="28"/>
          <w:u w:val="single" w:color="000000"/>
        </w:rPr>
        <w:t>s</w:t>
      </w:r>
    </w:p>
    <w:p w14:paraId="7888A168" w14:textId="77777777" w:rsidR="00BD3F21" w:rsidRPr="00973EB8" w:rsidRDefault="00BD3F2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t>National Player of the Year</w:t>
      </w:r>
    </w:p>
    <w:p w14:paraId="2CA50B1E" w14:textId="77777777" w:rsidR="00BD3F21" w:rsidRPr="00973EB8" w:rsidRDefault="00BD3F2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t>Local Player of the Year</w:t>
      </w:r>
    </w:p>
    <w:p w14:paraId="52A84CF2" w14:textId="77777777" w:rsidR="00BD3F21" w:rsidRPr="00973EB8" w:rsidRDefault="00BD3F2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t>Senior Net National Player of the Year</w:t>
      </w:r>
    </w:p>
    <w:p w14:paraId="1D9CD1F5" w14:textId="77777777" w:rsidR="00BD3F21" w:rsidRPr="00973EB8" w:rsidRDefault="00BD3F2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t>Senior National Player of the Year</w:t>
      </w:r>
    </w:p>
    <w:p w14:paraId="242F6904" w14:textId="77777777" w:rsidR="00BD3F21" w:rsidRPr="00973EB8" w:rsidRDefault="00BD3F21" w:rsidP="00BD3F21">
      <w:pPr>
        <w:numPr>
          <w:ilvl w:val="1"/>
          <w:numId w:val="1"/>
        </w:numPr>
        <w:tabs>
          <w:tab w:val="left" w:pos="1080"/>
          <w:tab w:val="left" w:pos="1440"/>
        </w:tabs>
        <w:autoSpaceDE w:val="0"/>
        <w:autoSpaceDN w:val="0"/>
        <w:adjustRightInd w:val="0"/>
        <w:ind w:hanging="1440"/>
        <w:rPr>
          <w:rFonts w:ascii="Work Sans" w:hAnsi="Work Sans" w:cs="Helvetica"/>
          <w:color w:val="000000"/>
          <w:u w:color="000000"/>
        </w:rPr>
      </w:pPr>
      <w:r w:rsidRPr="00973EB8">
        <w:rPr>
          <w:rFonts w:ascii="Work Sans" w:hAnsi="Work Sans" w:cs="Helvetica"/>
          <w:color w:val="000000"/>
          <w:u w:color="000000"/>
        </w:rPr>
        <w:t>Senior Local Player of the Year</w:t>
      </w:r>
    </w:p>
    <w:p w14:paraId="49DC7D18" w14:textId="77777777" w:rsidR="00BD3F21" w:rsidRDefault="00BD3F21" w:rsidP="00BD3F21">
      <w:pPr>
        <w:autoSpaceDE w:val="0"/>
        <w:autoSpaceDN w:val="0"/>
        <w:adjustRightInd w:val="0"/>
        <w:rPr>
          <w:rFonts w:ascii="Helvetica" w:hAnsi="Helvetica" w:cs="Helvetica"/>
          <w:b/>
          <w:bCs/>
          <w:color w:val="000000"/>
          <w:sz w:val="32"/>
          <w:szCs w:val="32"/>
          <w:u w:color="000000"/>
        </w:rPr>
      </w:pPr>
    </w:p>
    <w:p w14:paraId="2AB7D5DD" w14:textId="77777777" w:rsidR="00BD3F21" w:rsidRPr="00973EB8" w:rsidRDefault="00BD3F21" w:rsidP="00BD3F21">
      <w:pPr>
        <w:autoSpaceDE w:val="0"/>
        <w:autoSpaceDN w:val="0"/>
        <w:adjustRightInd w:val="0"/>
        <w:rPr>
          <w:rFonts w:ascii="Montserrat" w:hAnsi="Montserrat" w:cs="Helvetica"/>
          <w:b/>
          <w:bCs/>
          <w:color w:val="000000"/>
          <w:sz w:val="40"/>
          <w:szCs w:val="40"/>
          <w:u w:val="single" w:color="000000"/>
        </w:rPr>
      </w:pPr>
      <w:r w:rsidRPr="00973EB8">
        <w:rPr>
          <w:rFonts w:ascii="Montserrat" w:hAnsi="Montserrat" w:cs="Helvetica"/>
          <w:b/>
          <w:bCs/>
          <w:color w:val="000000"/>
          <w:sz w:val="40"/>
          <w:szCs w:val="40"/>
          <w:u w:val="single" w:color="000000"/>
        </w:rPr>
        <w:t>Introduction</w:t>
      </w:r>
    </w:p>
    <w:p w14:paraId="69945873" w14:textId="77777777" w:rsidR="00BD3F21" w:rsidRDefault="00BD3F21" w:rsidP="00BD3F21">
      <w:pPr>
        <w:autoSpaceDE w:val="0"/>
        <w:autoSpaceDN w:val="0"/>
        <w:adjustRightInd w:val="0"/>
        <w:rPr>
          <w:rFonts w:ascii="Helvetica" w:hAnsi="Helvetica" w:cs="Helvetica"/>
          <w:color w:val="000000"/>
          <w:u w:color="000000"/>
        </w:rPr>
      </w:pPr>
    </w:p>
    <w:p w14:paraId="7B121375" w14:textId="77777777" w:rsidR="00BD3F21" w:rsidRPr="00973EB8" w:rsidRDefault="00BD3F21" w:rsidP="00BD3F21">
      <w:pPr>
        <w:autoSpaceDE w:val="0"/>
        <w:autoSpaceDN w:val="0"/>
        <w:adjustRightInd w:val="0"/>
        <w:rPr>
          <w:rFonts w:ascii="Work Sans" w:hAnsi="Work Sans" w:cs="Helvetica"/>
          <w:b/>
          <w:bCs/>
          <w:color w:val="000000"/>
          <w:sz w:val="32"/>
          <w:szCs w:val="32"/>
          <w:u w:color="000000"/>
        </w:rPr>
      </w:pPr>
      <w:r w:rsidRPr="00973EB8">
        <w:rPr>
          <w:rFonts w:ascii="Work Sans" w:hAnsi="Work Sans" w:cs="Helvetica"/>
          <w:b/>
          <w:bCs/>
          <w:color w:val="000000"/>
          <w:sz w:val="32"/>
          <w:szCs w:val="32"/>
          <w:u w:color="000000"/>
        </w:rPr>
        <w:t>Ownership</w:t>
      </w:r>
    </w:p>
    <w:p w14:paraId="23652767" w14:textId="77777777" w:rsidR="00BD3F21" w:rsidRPr="00973EB8" w:rsidRDefault="00BD3F21" w:rsidP="00BD3F21">
      <w:pPr>
        <w:autoSpaceDE w:val="0"/>
        <w:autoSpaceDN w:val="0"/>
        <w:adjustRightInd w:val="0"/>
        <w:jc w:val="both"/>
        <w:rPr>
          <w:rFonts w:ascii="Work Sans" w:hAnsi="Work Sans" w:cs="Helvetica"/>
          <w:color w:val="000000"/>
          <w:u w:color="000000"/>
        </w:rPr>
      </w:pPr>
      <w:r w:rsidRPr="00973EB8">
        <w:rPr>
          <w:rFonts w:ascii="Work Sans" w:hAnsi="Work Sans" w:cs="Helvetica"/>
          <w:color w:val="000000"/>
          <w:u w:color="000000"/>
        </w:rPr>
        <w:t>The Amateur Players Tour name and all intellectual property, including but not limited to registered trademarks, patents, and/or trade secrets, are owned by APT Holdings, LLC, a Tennessee Limited Liability Company.  The Amateur Players Tour is operated by APT Events, LLC, a Tennessee Limited Liability Company.</w:t>
      </w:r>
    </w:p>
    <w:p w14:paraId="7AA55F93" w14:textId="77777777" w:rsidR="00BD3F21" w:rsidRPr="00973EB8" w:rsidRDefault="00BD3F21" w:rsidP="00BD3F21">
      <w:pPr>
        <w:autoSpaceDE w:val="0"/>
        <w:autoSpaceDN w:val="0"/>
        <w:adjustRightInd w:val="0"/>
        <w:rPr>
          <w:rFonts w:ascii="Work Sans" w:hAnsi="Work Sans" w:cs="Helvetica"/>
          <w:color w:val="000000"/>
          <w:u w:color="000000"/>
        </w:rPr>
      </w:pPr>
    </w:p>
    <w:p w14:paraId="35507D58" w14:textId="77777777" w:rsidR="00BD3F21" w:rsidRPr="00973EB8" w:rsidRDefault="00BD3F21" w:rsidP="00BD3F21">
      <w:pPr>
        <w:autoSpaceDE w:val="0"/>
        <w:autoSpaceDN w:val="0"/>
        <w:adjustRightInd w:val="0"/>
        <w:rPr>
          <w:rFonts w:ascii="Work Sans" w:hAnsi="Work Sans" w:cs="Helvetica"/>
          <w:b/>
          <w:bCs/>
          <w:color w:val="000000"/>
          <w:sz w:val="32"/>
          <w:szCs w:val="32"/>
          <w:u w:color="000000"/>
        </w:rPr>
      </w:pPr>
      <w:r w:rsidRPr="00973EB8">
        <w:rPr>
          <w:rFonts w:ascii="Work Sans" w:hAnsi="Work Sans" w:cs="Helvetica"/>
          <w:b/>
          <w:bCs/>
          <w:color w:val="000000"/>
          <w:sz w:val="32"/>
          <w:szCs w:val="32"/>
          <w:u w:color="000000"/>
        </w:rPr>
        <w:t>Mission Statement</w:t>
      </w:r>
    </w:p>
    <w:p w14:paraId="5A6158AA" w14:textId="738D9335" w:rsidR="00BD3F21" w:rsidRPr="00973EB8" w:rsidRDefault="00BD3F21" w:rsidP="00BD3F21">
      <w:pPr>
        <w:autoSpaceDE w:val="0"/>
        <w:autoSpaceDN w:val="0"/>
        <w:adjustRightInd w:val="0"/>
        <w:jc w:val="both"/>
        <w:rPr>
          <w:rFonts w:ascii="Work Sans" w:hAnsi="Work Sans" w:cs="Helvetica"/>
          <w:color w:val="000000"/>
          <w:u w:color="000000"/>
        </w:rPr>
      </w:pPr>
      <w:r w:rsidRPr="00973EB8">
        <w:rPr>
          <w:rFonts w:ascii="Work Sans" w:hAnsi="Work Sans" w:cs="Helvetica"/>
          <w:color w:val="000000"/>
          <w:u w:color="000000"/>
        </w:rPr>
        <w:t xml:space="preserve">The mission of the Amateur Players Tour (the “Tour”) is to provide its members with the highest quality golf tournament experiences available in all of amateur golf at a reasonable value while also creating valuable partnerships with the </w:t>
      </w:r>
      <w:r w:rsidRPr="00973EB8">
        <w:rPr>
          <w:rFonts w:ascii="Work Sans" w:hAnsi="Work Sans" w:cs="Helvetica"/>
          <w:color w:val="000000"/>
          <w:u w:color="000000"/>
        </w:rPr>
        <w:lastRenderedPageBreak/>
        <w:t>highest quality brands in the industry that provide value-added benefits to all members of the Tour.  The Tour welcomes golfers of all ages and skill levels, regardless of race, age, sex, or socio-economic status, who enjoy participating in fun, well-organized golf competitions while meeting new people and building meaningful relationships through the shared love of the game of golf.</w:t>
      </w:r>
    </w:p>
    <w:p w14:paraId="639368AB" w14:textId="77777777" w:rsidR="00BD3F21" w:rsidRPr="00973EB8" w:rsidRDefault="00BD3F21" w:rsidP="00BD3F21">
      <w:pPr>
        <w:autoSpaceDE w:val="0"/>
        <w:autoSpaceDN w:val="0"/>
        <w:adjustRightInd w:val="0"/>
        <w:jc w:val="both"/>
        <w:rPr>
          <w:rFonts w:ascii="Work Sans" w:hAnsi="Work Sans" w:cs="Helvetica"/>
          <w:color w:val="000000"/>
          <w:u w:color="000000"/>
        </w:rPr>
      </w:pPr>
    </w:p>
    <w:p w14:paraId="29234C14" w14:textId="77777777" w:rsidR="00BD3F21" w:rsidRPr="00973EB8" w:rsidRDefault="00BD3F21" w:rsidP="00BD3F21">
      <w:pPr>
        <w:autoSpaceDE w:val="0"/>
        <w:autoSpaceDN w:val="0"/>
        <w:adjustRightInd w:val="0"/>
        <w:jc w:val="both"/>
        <w:rPr>
          <w:rFonts w:ascii="Work Sans" w:hAnsi="Work Sans" w:cs="Helvetica"/>
          <w:color w:val="000000"/>
          <w:sz w:val="32"/>
          <w:szCs w:val="32"/>
          <w:u w:color="000000"/>
        </w:rPr>
      </w:pPr>
      <w:r w:rsidRPr="00973EB8">
        <w:rPr>
          <w:rFonts w:ascii="Work Sans" w:hAnsi="Work Sans" w:cs="Helvetica"/>
          <w:b/>
          <w:bCs/>
          <w:color w:val="000000"/>
          <w:sz w:val="32"/>
          <w:szCs w:val="32"/>
          <w:u w:color="000000"/>
        </w:rPr>
        <w:t>Core Values</w:t>
      </w:r>
    </w:p>
    <w:p w14:paraId="55E1CC43" w14:textId="77777777" w:rsidR="00BD3F21" w:rsidRPr="00973EB8" w:rsidRDefault="00BD3F21" w:rsidP="00BD3F21">
      <w:pPr>
        <w:autoSpaceDE w:val="0"/>
        <w:autoSpaceDN w:val="0"/>
        <w:adjustRightInd w:val="0"/>
        <w:jc w:val="both"/>
        <w:rPr>
          <w:rFonts w:ascii="Work Sans" w:hAnsi="Work Sans" w:cs="Helvetica"/>
          <w:color w:val="000000"/>
          <w:u w:color="000000"/>
        </w:rPr>
      </w:pPr>
      <w:r w:rsidRPr="00973EB8">
        <w:rPr>
          <w:rFonts w:ascii="Work Sans" w:hAnsi="Work Sans" w:cs="Helvetica"/>
          <w:color w:val="000000"/>
          <w:u w:color="000000"/>
        </w:rPr>
        <w:t>The core values the Tour abides by and expects all Chapter Owners and Members to apply in all decisions, actions and comments related or pertaining to the Tour:</w:t>
      </w:r>
    </w:p>
    <w:p w14:paraId="526600C7" w14:textId="77777777" w:rsidR="00BD3F21" w:rsidRPr="00973EB8" w:rsidRDefault="00BD3F21" w:rsidP="00BD3F21">
      <w:pPr>
        <w:autoSpaceDE w:val="0"/>
        <w:autoSpaceDN w:val="0"/>
        <w:adjustRightInd w:val="0"/>
        <w:jc w:val="both"/>
        <w:rPr>
          <w:rFonts w:ascii="Work Sans" w:hAnsi="Work Sans" w:cs="Helvetica"/>
          <w:color w:val="000000"/>
          <w:u w:color="000000"/>
        </w:rPr>
      </w:pPr>
    </w:p>
    <w:p w14:paraId="2E38B559" w14:textId="77777777" w:rsidR="00BD3F21" w:rsidRPr="00973EB8" w:rsidRDefault="00BD3F21" w:rsidP="00BD3F21">
      <w:pPr>
        <w:numPr>
          <w:ilvl w:val="1"/>
          <w:numId w:val="2"/>
        </w:numPr>
        <w:tabs>
          <w:tab w:val="left" w:pos="600"/>
          <w:tab w:val="left" w:pos="789"/>
        </w:tabs>
        <w:autoSpaceDE w:val="0"/>
        <w:autoSpaceDN w:val="0"/>
        <w:adjustRightInd w:val="0"/>
        <w:ind w:left="789" w:hanging="790"/>
        <w:jc w:val="both"/>
        <w:rPr>
          <w:rFonts w:ascii="Work Sans" w:hAnsi="Work Sans" w:cs="Helvetica"/>
          <w:color w:val="000000"/>
          <w:u w:color="000000"/>
        </w:rPr>
      </w:pPr>
      <w:r w:rsidRPr="00973EB8">
        <w:rPr>
          <w:rFonts w:ascii="Work Sans" w:hAnsi="Work Sans" w:cs="Helvetica"/>
          <w:color w:val="000000"/>
          <w:u w:color="000000"/>
        </w:rPr>
        <w:t>Fairness</w:t>
      </w:r>
    </w:p>
    <w:p w14:paraId="5091F61E" w14:textId="77777777" w:rsidR="00BD3F21" w:rsidRPr="00973EB8" w:rsidRDefault="00BD3F21" w:rsidP="00BD3F21">
      <w:pPr>
        <w:numPr>
          <w:ilvl w:val="1"/>
          <w:numId w:val="2"/>
        </w:numPr>
        <w:tabs>
          <w:tab w:val="left" w:pos="600"/>
          <w:tab w:val="left" w:pos="789"/>
        </w:tabs>
        <w:autoSpaceDE w:val="0"/>
        <w:autoSpaceDN w:val="0"/>
        <w:adjustRightInd w:val="0"/>
        <w:ind w:left="789" w:hanging="790"/>
        <w:jc w:val="both"/>
        <w:rPr>
          <w:rFonts w:ascii="Work Sans" w:hAnsi="Work Sans" w:cs="Helvetica"/>
          <w:color w:val="000000"/>
          <w:u w:color="000000"/>
        </w:rPr>
      </w:pPr>
      <w:r w:rsidRPr="00973EB8">
        <w:rPr>
          <w:rFonts w:ascii="Work Sans" w:hAnsi="Work Sans" w:cs="Helvetica"/>
          <w:color w:val="000000"/>
          <w:u w:color="000000"/>
        </w:rPr>
        <w:t>Respect</w:t>
      </w:r>
    </w:p>
    <w:p w14:paraId="0A9BAE20" w14:textId="77777777" w:rsidR="00BD3F21" w:rsidRPr="00973EB8" w:rsidRDefault="00BD3F21" w:rsidP="00BD3F21">
      <w:pPr>
        <w:numPr>
          <w:ilvl w:val="1"/>
          <w:numId w:val="2"/>
        </w:numPr>
        <w:tabs>
          <w:tab w:val="left" w:pos="600"/>
          <w:tab w:val="left" w:pos="789"/>
        </w:tabs>
        <w:autoSpaceDE w:val="0"/>
        <w:autoSpaceDN w:val="0"/>
        <w:adjustRightInd w:val="0"/>
        <w:ind w:left="789" w:hanging="790"/>
        <w:jc w:val="both"/>
        <w:rPr>
          <w:rFonts w:ascii="Work Sans" w:hAnsi="Work Sans" w:cs="Helvetica"/>
          <w:color w:val="000000"/>
          <w:u w:color="000000"/>
        </w:rPr>
      </w:pPr>
      <w:r w:rsidRPr="00973EB8">
        <w:rPr>
          <w:rFonts w:ascii="Work Sans" w:hAnsi="Work Sans" w:cs="Helvetica"/>
          <w:color w:val="000000"/>
          <w:u w:color="000000"/>
        </w:rPr>
        <w:t>Integrity</w:t>
      </w:r>
    </w:p>
    <w:p w14:paraId="1173B135" w14:textId="77777777" w:rsidR="00BD3F21" w:rsidRPr="00973EB8" w:rsidRDefault="00BD3F21" w:rsidP="00BD3F21">
      <w:pPr>
        <w:numPr>
          <w:ilvl w:val="1"/>
          <w:numId w:val="2"/>
        </w:numPr>
        <w:tabs>
          <w:tab w:val="left" w:pos="600"/>
          <w:tab w:val="left" w:pos="789"/>
        </w:tabs>
        <w:autoSpaceDE w:val="0"/>
        <w:autoSpaceDN w:val="0"/>
        <w:adjustRightInd w:val="0"/>
        <w:ind w:left="789" w:hanging="790"/>
        <w:jc w:val="both"/>
        <w:rPr>
          <w:rFonts w:ascii="Work Sans" w:hAnsi="Work Sans" w:cs="Helvetica"/>
          <w:color w:val="000000"/>
          <w:u w:color="000000"/>
        </w:rPr>
      </w:pPr>
      <w:r w:rsidRPr="00973EB8">
        <w:rPr>
          <w:rFonts w:ascii="Work Sans" w:hAnsi="Work Sans" w:cs="Helvetica"/>
          <w:color w:val="000000"/>
          <w:u w:color="000000"/>
        </w:rPr>
        <w:t>Etiquette</w:t>
      </w:r>
    </w:p>
    <w:p w14:paraId="1E61FED8" w14:textId="77777777" w:rsidR="00BD3F21" w:rsidRPr="00973EB8" w:rsidRDefault="00BD3F21" w:rsidP="00BD3F21">
      <w:pPr>
        <w:numPr>
          <w:ilvl w:val="1"/>
          <w:numId w:val="2"/>
        </w:numPr>
        <w:tabs>
          <w:tab w:val="left" w:pos="600"/>
          <w:tab w:val="left" w:pos="789"/>
        </w:tabs>
        <w:autoSpaceDE w:val="0"/>
        <w:autoSpaceDN w:val="0"/>
        <w:adjustRightInd w:val="0"/>
        <w:ind w:left="789" w:hanging="790"/>
        <w:jc w:val="both"/>
        <w:rPr>
          <w:rFonts w:ascii="Work Sans" w:hAnsi="Work Sans" w:cs="Helvetica"/>
          <w:color w:val="000000"/>
          <w:u w:color="000000"/>
        </w:rPr>
      </w:pPr>
      <w:r w:rsidRPr="00973EB8">
        <w:rPr>
          <w:rFonts w:ascii="Work Sans" w:hAnsi="Work Sans" w:cs="Helvetica"/>
          <w:color w:val="000000"/>
          <w:u w:color="000000"/>
        </w:rPr>
        <w:t>Inclusivity</w:t>
      </w:r>
    </w:p>
    <w:p w14:paraId="307A6DFA" w14:textId="77777777" w:rsidR="00BD3F21" w:rsidRPr="00973EB8" w:rsidRDefault="00BD3F21" w:rsidP="00BD3F21">
      <w:pPr>
        <w:numPr>
          <w:ilvl w:val="1"/>
          <w:numId w:val="2"/>
        </w:numPr>
        <w:tabs>
          <w:tab w:val="left" w:pos="600"/>
          <w:tab w:val="left" w:pos="789"/>
        </w:tabs>
        <w:autoSpaceDE w:val="0"/>
        <w:autoSpaceDN w:val="0"/>
        <w:adjustRightInd w:val="0"/>
        <w:ind w:left="789" w:hanging="790"/>
        <w:jc w:val="both"/>
        <w:rPr>
          <w:rFonts w:ascii="Work Sans" w:hAnsi="Work Sans" w:cs="Helvetica"/>
          <w:color w:val="000000"/>
          <w:u w:color="000000"/>
        </w:rPr>
      </w:pPr>
      <w:r w:rsidRPr="00973EB8">
        <w:rPr>
          <w:rFonts w:ascii="Work Sans" w:hAnsi="Work Sans" w:cs="Helvetica"/>
          <w:color w:val="000000"/>
          <w:u w:color="000000"/>
        </w:rPr>
        <w:t>Transparency</w:t>
      </w:r>
    </w:p>
    <w:p w14:paraId="63D9CA90" w14:textId="77777777" w:rsidR="00BD3F21" w:rsidRPr="00973EB8" w:rsidRDefault="00BD3F21" w:rsidP="00BD3F21">
      <w:pPr>
        <w:numPr>
          <w:ilvl w:val="1"/>
          <w:numId w:val="2"/>
        </w:numPr>
        <w:tabs>
          <w:tab w:val="left" w:pos="600"/>
          <w:tab w:val="left" w:pos="789"/>
        </w:tabs>
        <w:autoSpaceDE w:val="0"/>
        <w:autoSpaceDN w:val="0"/>
        <w:adjustRightInd w:val="0"/>
        <w:ind w:left="789" w:hanging="790"/>
        <w:jc w:val="both"/>
        <w:rPr>
          <w:rFonts w:ascii="Work Sans" w:hAnsi="Work Sans" w:cs="Helvetica"/>
          <w:b/>
          <w:bCs/>
          <w:color w:val="000000"/>
          <w:u w:color="000000"/>
        </w:rPr>
      </w:pPr>
      <w:r w:rsidRPr="00973EB8">
        <w:rPr>
          <w:rFonts w:ascii="Work Sans" w:hAnsi="Work Sans" w:cs="Helvetica"/>
          <w:color w:val="000000"/>
          <w:u w:color="000000"/>
        </w:rPr>
        <w:t>Sportsmanship</w:t>
      </w:r>
    </w:p>
    <w:p w14:paraId="353CDFBD" w14:textId="77777777" w:rsidR="00BD3F21" w:rsidRPr="00973EB8" w:rsidRDefault="00BD3F21" w:rsidP="00BD3F21">
      <w:pPr>
        <w:autoSpaceDE w:val="0"/>
        <w:autoSpaceDN w:val="0"/>
        <w:adjustRightInd w:val="0"/>
        <w:rPr>
          <w:rFonts w:ascii="Work Sans" w:hAnsi="Work Sans" w:cs="Helvetica"/>
          <w:color w:val="000000"/>
          <w:u w:color="000000"/>
        </w:rPr>
      </w:pPr>
    </w:p>
    <w:p w14:paraId="7B601EF0" w14:textId="77777777" w:rsidR="00BD3F21" w:rsidRPr="00973EB8" w:rsidRDefault="00BD3F21" w:rsidP="00BD3F21">
      <w:pPr>
        <w:autoSpaceDE w:val="0"/>
        <w:autoSpaceDN w:val="0"/>
        <w:adjustRightInd w:val="0"/>
        <w:rPr>
          <w:rFonts w:ascii="Work Sans" w:hAnsi="Work Sans" w:cs="Helvetica"/>
          <w:b/>
          <w:bCs/>
          <w:color w:val="000000"/>
          <w:sz w:val="32"/>
          <w:szCs w:val="32"/>
          <w:u w:color="000000"/>
        </w:rPr>
      </w:pPr>
      <w:r w:rsidRPr="00973EB8">
        <w:rPr>
          <w:rFonts w:ascii="Work Sans" w:hAnsi="Work Sans" w:cs="Helvetica"/>
          <w:b/>
          <w:bCs/>
          <w:color w:val="000000"/>
          <w:sz w:val="32"/>
          <w:szCs w:val="32"/>
          <w:u w:color="000000"/>
        </w:rPr>
        <w:t>Application for Membership</w:t>
      </w:r>
    </w:p>
    <w:p w14:paraId="7521EE9C" w14:textId="77777777" w:rsidR="00BD3F21" w:rsidRPr="00973EB8" w:rsidRDefault="00BD3F21" w:rsidP="00BD3F21">
      <w:pPr>
        <w:autoSpaceDE w:val="0"/>
        <w:autoSpaceDN w:val="0"/>
        <w:adjustRightInd w:val="0"/>
        <w:jc w:val="both"/>
        <w:rPr>
          <w:rFonts w:ascii="Work Sans" w:hAnsi="Work Sans" w:cs="Helvetica"/>
          <w:color w:val="000000"/>
          <w:u w:color="000000"/>
        </w:rPr>
      </w:pPr>
      <w:r w:rsidRPr="00973EB8">
        <w:rPr>
          <w:rFonts w:ascii="Work Sans" w:hAnsi="Work Sans" w:cs="Helvetica"/>
          <w:color w:val="000000"/>
          <w:u w:color="000000"/>
        </w:rPr>
        <w:t xml:space="preserve">Player Membership in the Tour is limited to amateur golfers only.  Player Members must be able to provide proof of amateur status from the USGA, or comparable governing body, upon request in order to be eligible to compete in Tour Events.  Former professional players may be eligible for membership and eligible to compete in Tour Events only upon receipt of official reinstatement of Amateur Status from the USGA or other comparable governing body.  Professional golfers may own and operate a Local Chapter, but Local Chapter Owners who are professional golfers will not be permitted to compete in Tour Events.  </w:t>
      </w:r>
    </w:p>
    <w:p w14:paraId="31CBCC29" w14:textId="77777777" w:rsidR="00BD3F21" w:rsidRPr="00973EB8" w:rsidRDefault="00BD3F21" w:rsidP="00BD3F21">
      <w:pPr>
        <w:autoSpaceDE w:val="0"/>
        <w:autoSpaceDN w:val="0"/>
        <w:adjustRightInd w:val="0"/>
        <w:jc w:val="both"/>
        <w:rPr>
          <w:rFonts w:ascii="Work Sans" w:hAnsi="Work Sans" w:cs="Helvetica"/>
          <w:color w:val="000000"/>
          <w:u w:color="000000"/>
        </w:rPr>
      </w:pPr>
    </w:p>
    <w:p w14:paraId="7264138A" w14:textId="77777777" w:rsidR="00BD3F21" w:rsidRPr="00973EB8" w:rsidRDefault="00BD3F21" w:rsidP="00BD3F21">
      <w:pPr>
        <w:autoSpaceDE w:val="0"/>
        <w:autoSpaceDN w:val="0"/>
        <w:adjustRightInd w:val="0"/>
        <w:jc w:val="both"/>
        <w:rPr>
          <w:rFonts w:ascii="Work Sans" w:hAnsi="Work Sans" w:cs="Helvetica"/>
          <w:color w:val="000000"/>
          <w:u w:color="000000"/>
        </w:rPr>
      </w:pPr>
      <w:r w:rsidRPr="00973EB8">
        <w:rPr>
          <w:rFonts w:ascii="Work Sans" w:hAnsi="Work Sans" w:cs="Helvetica"/>
          <w:color w:val="000000"/>
          <w:u w:color="000000"/>
        </w:rPr>
        <w:t>All fields on the membership application must be completely and accurately filled out to be considered for admission.  Admission may be denied for any reason and the Tour shall not be required to disclose any reason for denial of admission.</w:t>
      </w:r>
    </w:p>
    <w:p w14:paraId="044E7C63" w14:textId="77777777" w:rsidR="00BD3F21" w:rsidRPr="00973EB8" w:rsidRDefault="00BD3F21" w:rsidP="00BD3F21">
      <w:pPr>
        <w:autoSpaceDE w:val="0"/>
        <w:autoSpaceDN w:val="0"/>
        <w:adjustRightInd w:val="0"/>
        <w:rPr>
          <w:rFonts w:ascii="Work Sans" w:hAnsi="Work Sans" w:cs="Helvetica"/>
          <w:color w:val="000000"/>
          <w:u w:color="000000"/>
        </w:rPr>
      </w:pPr>
    </w:p>
    <w:p w14:paraId="5206A121" w14:textId="77777777" w:rsidR="00BD3F21" w:rsidRPr="00973EB8" w:rsidRDefault="00BD3F21" w:rsidP="00BD3F21">
      <w:pPr>
        <w:autoSpaceDE w:val="0"/>
        <w:autoSpaceDN w:val="0"/>
        <w:adjustRightInd w:val="0"/>
        <w:jc w:val="both"/>
        <w:rPr>
          <w:rFonts w:ascii="Work Sans" w:hAnsi="Work Sans" w:cs="Helvetica"/>
          <w:color w:val="000000"/>
          <w:u w:color="000000"/>
        </w:rPr>
      </w:pPr>
      <w:r w:rsidRPr="00973EB8">
        <w:rPr>
          <w:rFonts w:ascii="Work Sans" w:hAnsi="Work Sans" w:cs="Helvetica"/>
          <w:color w:val="000000"/>
          <w:u w:color="000000"/>
        </w:rPr>
        <w:t>Individual player information will not be sold or shared by the Tour.  However, collective demographic data may be used to promote the Tour and/or acquire promotional opportunities with equipment and accessory manufacturers, or other industry providers, for the benefit of the Members and the Tour.</w:t>
      </w:r>
    </w:p>
    <w:p w14:paraId="63604D8C" w14:textId="77777777" w:rsidR="00BD3F21" w:rsidRPr="00973EB8" w:rsidRDefault="00BD3F21" w:rsidP="00BD3F21">
      <w:pPr>
        <w:autoSpaceDE w:val="0"/>
        <w:autoSpaceDN w:val="0"/>
        <w:adjustRightInd w:val="0"/>
        <w:rPr>
          <w:rFonts w:ascii="Work Sans" w:hAnsi="Work Sans" w:cs="Helvetica"/>
          <w:color w:val="000000"/>
          <w:sz w:val="32"/>
          <w:szCs w:val="32"/>
          <w:u w:color="000000"/>
        </w:rPr>
      </w:pPr>
    </w:p>
    <w:p w14:paraId="0FB24E71" w14:textId="53DE4C3C" w:rsidR="00BD3F21" w:rsidRPr="00973EB8" w:rsidRDefault="00BD3F21" w:rsidP="00BD3F21">
      <w:pPr>
        <w:autoSpaceDE w:val="0"/>
        <w:autoSpaceDN w:val="0"/>
        <w:adjustRightInd w:val="0"/>
        <w:rPr>
          <w:rFonts w:ascii="Work Sans" w:hAnsi="Work Sans" w:cs="Helvetica"/>
          <w:b/>
          <w:bCs/>
          <w:color w:val="000000"/>
          <w:sz w:val="32"/>
          <w:szCs w:val="32"/>
          <w:u w:color="000000"/>
        </w:rPr>
      </w:pPr>
      <w:r w:rsidRPr="00973EB8">
        <w:rPr>
          <w:rFonts w:ascii="Work Sans" w:hAnsi="Work Sans" w:cs="Helvetica"/>
          <w:b/>
          <w:bCs/>
          <w:color w:val="000000"/>
          <w:sz w:val="32"/>
          <w:szCs w:val="32"/>
          <w:u w:color="000000"/>
        </w:rPr>
        <w:t>Membership Benefits</w:t>
      </w:r>
    </w:p>
    <w:p w14:paraId="46780484" w14:textId="77777777" w:rsidR="00BD3F21" w:rsidRPr="00973EB8" w:rsidRDefault="00BD3F21" w:rsidP="00BD3F21">
      <w:pPr>
        <w:numPr>
          <w:ilvl w:val="0"/>
          <w:numId w:val="3"/>
        </w:numPr>
        <w:tabs>
          <w:tab w:val="left" w:pos="360"/>
          <w:tab w:val="left" w:pos="720"/>
        </w:tabs>
        <w:autoSpaceDE w:val="0"/>
        <w:autoSpaceDN w:val="0"/>
        <w:adjustRightInd w:val="0"/>
        <w:ind w:hanging="720"/>
        <w:jc w:val="both"/>
        <w:rPr>
          <w:rFonts w:ascii="Work Sans" w:hAnsi="Work Sans" w:cs="Helvetica"/>
          <w:color w:val="000000"/>
          <w:u w:color="000000"/>
        </w:rPr>
      </w:pPr>
      <w:r w:rsidRPr="00973EB8">
        <w:rPr>
          <w:rFonts w:ascii="Work Sans" w:hAnsi="Work Sans" w:cs="Helvetica"/>
          <w:color w:val="000000"/>
          <w:u w:color="000000"/>
        </w:rPr>
        <w:t>Membership includes a Tour-branded gift package upon joining or renewing a Tour membership each season.</w:t>
      </w:r>
    </w:p>
    <w:p w14:paraId="05521B87" w14:textId="77777777" w:rsidR="00BD3F21" w:rsidRPr="00973EB8" w:rsidRDefault="00BD3F21" w:rsidP="00BD3F21">
      <w:pPr>
        <w:numPr>
          <w:ilvl w:val="0"/>
          <w:numId w:val="3"/>
        </w:numPr>
        <w:tabs>
          <w:tab w:val="left" w:pos="360"/>
          <w:tab w:val="left" w:pos="720"/>
        </w:tabs>
        <w:autoSpaceDE w:val="0"/>
        <w:autoSpaceDN w:val="0"/>
        <w:adjustRightInd w:val="0"/>
        <w:ind w:hanging="720"/>
        <w:jc w:val="both"/>
        <w:rPr>
          <w:rFonts w:ascii="Work Sans" w:hAnsi="Work Sans" w:cs="Helvetica"/>
          <w:color w:val="000000"/>
          <w:u w:color="000000"/>
        </w:rPr>
      </w:pPr>
      <w:r w:rsidRPr="00973EB8">
        <w:rPr>
          <w:rFonts w:ascii="Work Sans" w:hAnsi="Work Sans" w:cs="Helvetica"/>
          <w:color w:val="000000"/>
          <w:u w:color="000000"/>
        </w:rPr>
        <w:lastRenderedPageBreak/>
        <w:t>Members shall be eligible to enter, win prize funds, earn player of the year points, and win a trophy in any Tour Event anywhere in the APT Network.</w:t>
      </w:r>
    </w:p>
    <w:p w14:paraId="39F6C47D" w14:textId="77777777" w:rsidR="00BD3F21" w:rsidRPr="00973EB8" w:rsidRDefault="00BD3F21" w:rsidP="00BD3F21">
      <w:pPr>
        <w:numPr>
          <w:ilvl w:val="0"/>
          <w:numId w:val="3"/>
        </w:numPr>
        <w:tabs>
          <w:tab w:val="left" w:pos="360"/>
          <w:tab w:val="left" w:pos="720"/>
        </w:tabs>
        <w:autoSpaceDE w:val="0"/>
        <w:autoSpaceDN w:val="0"/>
        <w:adjustRightInd w:val="0"/>
        <w:ind w:hanging="720"/>
        <w:jc w:val="both"/>
        <w:rPr>
          <w:rFonts w:ascii="Work Sans" w:hAnsi="Work Sans" w:cs="Helvetica"/>
          <w:color w:val="000000"/>
          <w:u w:color="000000"/>
        </w:rPr>
      </w:pPr>
      <w:r w:rsidRPr="00973EB8">
        <w:rPr>
          <w:rFonts w:ascii="Work Sans" w:hAnsi="Work Sans" w:cs="Helvetica"/>
          <w:color w:val="000000"/>
          <w:u w:color="000000"/>
        </w:rPr>
        <w:t>Members shall establish a Tour Index based upon results in sanctioned Tour Events only.</w:t>
      </w:r>
    </w:p>
    <w:p w14:paraId="4ADCBCF6" w14:textId="55877C49" w:rsidR="00BD3F21" w:rsidRPr="00973EB8" w:rsidRDefault="00BD3F21" w:rsidP="00BD3F21">
      <w:pPr>
        <w:numPr>
          <w:ilvl w:val="0"/>
          <w:numId w:val="3"/>
        </w:numPr>
        <w:tabs>
          <w:tab w:val="left" w:pos="360"/>
          <w:tab w:val="left" w:pos="720"/>
        </w:tabs>
        <w:autoSpaceDE w:val="0"/>
        <w:autoSpaceDN w:val="0"/>
        <w:adjustRightInd w:val="0"/>
        <w:ind w:hanging="720"/>
        <w:jc w:val="both"/>
        <w:rPr>
          <w:rFonts w:ascii="Work Sans" w:hAnsi="Work Sans" w:cs="Helvetica"/>
          <w:color w:val="000000"/>
          <w:u w:color="000000"/>
        </w:rPr>
      </w:pPr>
      <w:r w:rsidRPr="00973EB8">
        <w:rPr>
          <w:rFonts w:ascii="Work Sans" w:hAnsi="Work Sans" w:cs="Helvetica"/>
          <w:color w:val="000000"/>
          <w:u w:color="000000"/>
        </w:rPr>
        <w:t>Members may join the APT Hole-In-One Club</w:t>
      </w:r>
      <w:r w:rsidR="00973EB8">
        <w:rPr>
          <w:rFonts w:ascii="Work Sans" w:hAnsi="Work Sans" w:cs="Helvetica"/>
          <w:color w:val="000000"/>
          <w:u w:color="000000"/>
        </w:rPr>
        <w:t xml:space="preserve"> for an additional fee of $30.</w:t>
      </w:r>
    </w:p>
    <w:p w14:paraId="114A0322" w14:textId="77777777" w:rsidR="00BD3F21" w:rsidRPr="00973EB8" w:rsidRDefault="00BD3F21" w:rsidP="00BD3F21">
      <w:pPr>
        <w:numPr>
          <w:ilvl w:val="0"/>
          <w:numId w:val="3"/>
        </w:numPr>
        <w:tabs>
          <w:tab w:val="left" w:pos="360"/>
          <w:tab w:val="left" w:pos="720"/>
        </w:tabs>
        <w:autoSpaceDE w:val="0"/>
        <w:autoSpaceDN w:val="0"/>
        <w:adjustRightInd w:val="0"/>
        <w:ind w:hanging="720"/>
        <w:jc w:val="both"/>
        <w:rPr>
          <w:rFonts w:ascii="Work Sans" w:hAnsi="Work Sans" w:cs="Helvetica"/>
          <w:color w:val="000000"/>
          <w:u w:color="000000"/>
        </w:rPr>
      </w:pPr>
      <w:r w:rsidRPr="00973EB8">
        <w:rPr>
          <w:rFonts w:ascii="Work Sans" w:hAnsi="Work Sans" w:cs="Helvetica"/>
          <w:color w:val="000000"/>
          <w:u w:color="000000"/>
        </w:rPr>
        <w:t>Members will receive access to exclusive offers and discounts from Tour Partners available only to members of the Tour.</w:t>
      </w:r>
    </w:p>
    <w:p w14:paraId="5F66FA0E" w14:textId="77777777" w:rsidR="00BD3F21" w:rsidRPr="00973EB8" w:rsidRDefault="00BD3F21" w:rsidP="00BD3F21">
      <w:pPr>
        <w:numPr>
          <w:ilvl w:val="0"/>
          <w:numId w:val="3"/>
        </w:numPr>
        <w:tabs>
          <w:tab w:val="left" w:pos="360"/>
          <w:tab w:val="left" w:pos="720"/>
        </w:tabs>
        <w:autoSpaceDE w:val="0"/>
        <w:autoSpaceDN w:val="0"/>
        <w:adjustRightInd w:val="0"/>
        <w:ind w:hanging="720"/>
        <w:jc w:val="both"/>
        <w:rPr>
          <w:rFonts w:ascii="Work Sans" w:hAnsi="Work Sans" w:cs="Helvetica"/>
          <w:color w:val="000000"/>
          <w:u w:color="000000"/>
        </w:rPr>
      </w:pPr>
      <w:r w:rsidRPr="00973EB8">
        <w:rPr>
          <w:rFonts w:ascii="Work Sans" w:hAnsi="Work Sans" w:cs="Helvetica"/>
          <w:color w:val="000000"/>
          <w:u w:color="000000"/>
        </w:rPr>
        <w:t>Members will be subscribed to the Tour Newsletter and Email distribution to keep up with news and developments, special offers, and more.</w:t>
      </w:r>
    </w:p>
    <w:p w14:paraId="0C93C89A" w14:textId="77777777" w:rsidR="00BD3F21" w:rsidRPr="00973EB8" w:rsidRDefault="00BD3F21" w:rsidP="00BD3F21">
      <w:pPr>
        <w:numPr>
          <w:ilvl w:val="0"/>
          <w:numId w:val="3"/>
        </w:numPr>
        <w:tabs>
          <w:tab w:val="left" w:pos="360"/>
          <w:tab w:val="left" w:pos="720"/>
        </w:tabs>
        <w:autoSpaceDE w:val="0"/>
        <w:autoSpaceDN w:val="0"/>
        <w:adjustRightInd w:val="0"/>
        <w:ind w:hanging="720"/>
        <w:jc w:val="both"/>
        <w:rPr>
          <w:rFonts w:ascii="Work Sans" w:hAnsi="Work Sans" w:cs="Helvetica"/>
          <w:color w:val="000000"/>
          <w:u w:color="000000"/>
        </w:rPr>
      </w:pPr>
      <w:r w:rsidRPr="00973EB8">
        <w:rPr>
          <w:rFonts w:ascii="Work Sans" w:hAnsi="Work Sans" w:cs="Helvetica"/>
          <w:color w:val="000000"/>
          <w:u w:color="000000"/>
        </w:rPr>
        <w:t>Members may compete for the season long Player of the Year points race in their Local Chapter.</w:t>
      </w:r>
    </w:p>
    <w:p w14:paraId="1C83636F" w14:textId="77777777" w:rsidR="00BD3F21" w:rsidRPr="00973EB8" w:rsidRDefault="00BD3F21" w:rsidP="00BD3F21">
      <w:pPr>
        <w:numPr>
          <w:ilvl w:val="0"/>
          <w:numId w:val="3"/>
        </w:numPr>
        <w:tabs>
          <w:tab w:val="left" w:pos="360"/>
          <w:tab w:val="left" w:pos="720"/>
        </w:tabs>
        <w:autoSpaceDE w:val="0"/>
        <w:autoSpaceDN w:val="0"/>
        <w:adjustRightInd w:val="0"/>
        <w:ind w:hanging="720"/>
        <w:jc w:val="both"/>
        <w:rPr>
          <w:rFonts w:ascii="Work Sans" w:hAnsi="Work Sans" w:cs="Helvetica"/>
          <w:color w:val="000000"/>
          <w:u w:color="000000"/>
        </w:rPr>
      </w:pPr>
      <w:r w:rsidRPr="00973EB8">
        <w:rPr>
          <w:rFonts w:ascii="Work Sans" w:hAnsi="Work Sans" w:cs="Helvetica"/>
          <w:color w:val="000000"/>
          <w:u w:color="000000"/>
        </w:rPr>
        <w:t>Members may compete for the season long National Player of the Year races in each Division.</w:t>
      </w:r>
    </w:p>
    <w:p w14:paraId="778A6898" w14:textId="6A68B5CC" w:rsidR="00BD3F21" w:rsidRPr="00973EB8" w:rsidRDefault="00BD3F21" w:rsidP="00BD3F21">
      <w:pPr>
        <w:numPr>
          <w:ilvl w:val="0"/>
          <w:numId w:val="3"/>
        </w:numPr>
        <w:tabs>
          <w:tab w:val="left" w:pos="360"/>
          <w:tab w:val="left" w:pos="720"/>
        </w:tabs>
        <w:autoSpaceDE w:val="0"/>
        <w:autoSpaceDN w:val="0"/>
        <w:adjustRightInd w:val="0"/>
        <w:ind w:hanging="720"/>
        <w:jc w:val="both"/>
        <w:rPr>
          <w:rFonts w:ascii="Work Sans" w:hAnsi="Work Sans" w:cs="Helvetica"/>
          <w:color w:val="000000"/>
          <w:u w:color="000000"/>
        </w:rPr>
      </w:pPr>
      <w:r w:rsidRPr="00973EB8">
        <w:rPr>
          <w:rFonts w:ascii="Work Sans" w:hAnsi="Work Sans" w:cs="Helvetica"/>
          <w:color w:val="000000"/>
          <w:u w:color="000000"/>
        </w:rPr>
        <w:t xml:space="preserve">Members may earn an invitation to exclusive </w:t>
      </w:r>
      <w:r w:rsidR="007D373E" w:rsidRPr="00973EB8">
        <w:rPr>
          <w:rFonts w:ascii="Work Sans" w:hAnsi="Work Sans" w:cs="Helvetica"/>
          <w:color w:val="000000"/>
          <w:u w:color="000000"/>
        </w:rPr>
        <w:t>events based on prior performance on the Amateur Players Tour.</w:t>
      </w:r>
    </w:p>
    <w:p w14:paraId="13DB962B" w14:textId="77777777" w:rsidR="00BD3F21" w:rsidRPr="00973EB8" w:rsidRDefault="00BD3F21" w:rsidP="00BD3F21">
      <w:pPr>
        <w:numPr>
          <w:ilvl w:val="0"/>
          <w:numId w:val="3"/>
        </w:numPr>
        <w:tabs>
          <w:tab w:val="left" w:pos="360"/>
          <w:tab w:val="left" w:pos="720"/>
        </w:tabs>
        <w:autoSpaceDE w:val="0"/>
        <w:autoSpaceDN w:val="0"/>
        <w:adjustRightInd w:val="0"/>
        <w:ind w:hanging="720"/>
        <w:jc w:val="both"/>
        <w:rPr>
          <w:rFonts w:ascii="Work Sans" w:hAnsi="Work Sans" w:cs="Helvetica"/>
          <w:color w:val="000000"/>
          <w:u w:color="000000"/>
        </w:rPr>
      </w:pPr>
      <w:r w:rsidRPr="00973EB8">
        <w:rPr>
          <w:rFonts w:ascii="Work Sans" w:hAnsi="Work Sans" w:cs="Helvetica"/>
          <w:color w:val="000000"/>
          <w:u w:color="000000"/>
        </w:rPr>
        <w:t>Members may download and use the Amateur Players Tour Mobile App for 24/7 access to tournament registration, entry fee payment, live-scoring, and access to other pertinent information made available through the app.</w:t>
      </w:r>
    </w:p>
    <w:p w14:paraId="6A1CA857" w14:textId="77777777" w:rsidR="00BD3F21" w:rsidRPr="00973EB8" w:rsidRDefault="00BD3F21" w:rsidP="00BD3F21">
      <w:pPr>
        <w:numPr>
          <w:ilvl w:val="0"/>
          <w:numId w:val="3"/>
        </w:numPr>
        <w:tabs>
          <w:tab w:val="left" w:pos="360"/>
          <w:tab w:val="left" w:pos="720"/>
        </w:tabs>
        <w:autoSpaceDE w:val="0"/>
        <w:autoSpaceDN w:val="0"/>
        <w:adjustRightInd w:val="0"/>
        <w:ind w:hanging="720"/>
        <w:jc w:val="both"/>
        <w:rPr>
          <w:rFonts w:ascii="Work Sans" w:hAnsi="Work Sans" w:cs="Helvetica"/>
          <w:color w:val="000000"/>
          <w:u w:color="000000"/>
        </w:rPr>
      </w:pPr>
      <w:r w:rsidRPr="00973EB8">
        <w:rPr>
          <w:rFonts w:ascii="Work Sans" w:hAnsi="Work Sans" w:cs="Helvetica"/>
          <w:color w:val="000000"/>
          <w:u w:color="000000"/>
        </w:rPr>
        <w:t>Members may join the Amateur Players Tour Members Facebook page and be provided access to other members-only web pages or portals as they become available.</w:t>
      </w:r>
    </w:p>
    <w:p w14:paraId="6872FEB3" w14:textId="77777777" w:rsidR="00BD3F21" w:rsidRPr="00973EB8" w:rsidRDefault="00BD3F21" w:rsidP="00BD3F21">
      <w:pPr>
        <w:numPr>
          <w:ilvl w:val="0"/>
          <w:numId w:val="3"/>
        </w:numPr>
        <w:tabs>
          <w:tab w:val="left" w:pos="360"/>
          <w:tab w:val="left" w:pos="720"/>
        </w:tabs>
        <w:autoSpaceDE w:val="0"/>
        <w:autoSpaceDN w:val="0"/>
        <w:adjustRightInd w:val="0"/>
        <w:ind w:hanging="720"/>
        <w:jc w:val="both"/>
        <w:rPr>
          <w:rFonts w:ascii="Work Sans" w:hAnsi="Work Sans" w:cs="Helvetica"/>
          <w:color w:val="000000"/>
          <w:u w:color="000000"/>
        </w:rPr>
      </w:pPr>
      <w:r w:rsidRPr="00973EB8">
        <w:rPr>
          <w:rFonts w:ascii="Work Sans" w:hAnsi="Work Sans" w:cs="Helvetica"/>
          <w:color w:val="000000"/>
          <w:u w:color="000000"/>
        </w:rPr>
        <w:t>Members may enter and compete in all National Majors and any other Special Events hosted by the Tour throughout the calendar year.</w:t>
      </w:r>
    </w:p>
    <w:p w14:paraId="1EA204DA" w14:textId="77777777" w:rsidR="00BD3F21" w:rsidRPr="00973EB8" w:rsidRDefault="00BD3F21" w:rsidP="00BD3F21">
      <w:pPr>
        <w:autoSpaceDE w:val="0"/>
        <w:autoSpaceDN w:val="0"/>
        <w:adjustRightInd w:val="0"/>
        <w:rPr>
          <w:rFonts w:ascii="Work Sans" w:hAnsi="Work Sans" w:cs="Helvetica"/>
          <w:color w:val="000000"/>
          <w:u w:color="000000"/>
        </w:rPr>
      </w:pPr>
    </w:p>
    <w:p w14:paraId="48A0E148" w14:textId="77777777" w:rsidR="00BD3F21" w:rsidRPr="00973EB8" w:rsidRDefault="00BD3F21" w:rsidP="00BD3F21">
      <w:pPr>
        <w:autoSpaceDE w:val="0"/>
        <w:autoSpaceDN w:val="0"/>
        <w:adjustRightInd w:val="0"/>
        <w:rPr>
          <w:rFonts w:ascii="Work Sans" w:hAnsi="Work Sans" w:cs="Helvetica"/>
          <w:b/>
          <w:bCs/>
          <w:color w:val="000000"/>
          <w:sz w:val="32"/>
          <w:szCs w:val="32"/>
          <w:u w:color="000000"/>
        </w:rPr>
      </w:pPr>
      <w:r w:rsidRPr="00973EB8">
        <w:rPr>
          <w:rFonts w:ascii="Work Sans" w:hAnsi="Work Sans" w:cs="Helvetica"/>
          <w:b/>
          <w:bCs/>
          <w:color w:val="000000"/>
          <w:sz w:val="32"/>
          <w:szCs w:val="32"/>
          <w:u w:color="000000"/>
        </w:rPr>
        <w:t>Indemnification and Hold Harmless</w:t>
      </w:r>
    </w:p>
    <w:p w14:paraId="21999A9A" w14:textId="77777777" w:rsidR="00BD3F21" w:rsidRPr="00973EB8" w:rsidRDefault="00BD3F21" w:rsidP="00BD3F21">
      <w:pPr>
        <w:autoSpaceDE w:val="0"/>
        <w:autoSpaceDN w:val="0"/>
        <w:adjustRightInd w:val="0"/>
        <w:jc w:val="both"/>
        <w:rPr>
          <w:rFonts w:ascii="Work Sans" w:hAnsi="Work Sans" w:cs="Helvetica"/>
          <w:color w:val="000000"/>
          <w:u w:color="000000"/>
        </w:rPr>
      </w:pPr>
      <w:r w:rsidRPr="00973EB8">
        <w:rPr>
          <w:rFonts w:ascii="Work Sans" w:hAnsi="Work Sans" w:cs="Helvetica"/>
          <w:color w:val="000000"/>
          <w:u w:color="000000"/>
        </w:rPr>
        <w:t>Any Member, Guest or other person who, in any manner, makes use of or accepts the use of any web application, software, apparatus, appliance, facility, privilege or service whatsoever owned, leased, licensed to, or operated by the Tour, any Local Chapter Owner, or by any Host Facility, shall do so at his or her own risk.  Members and their guests shall hold the Company, the Tour, Local Chapter Owner, any manager or operator of the Host Facility, their affiliates, their successors and assigns and their respective shareholders, partners, directors, officers, members, employees, representatives, and agents (collectively, the “Indemnified Parties”) harmless from any and all loss, cost, claim of injury, damage or liability sustained or incurred by him or her, resulting from the participation in Tour Events or the use of Host Facility’s property, arising out of or incident to membership in the Tour and/or from any act or omission of any of the Indemnified Parties, unless caused by the gross negligence or willful misconduct of any of the Indemnified Parties.  Any Member shall have, shall owe and shall observe the same obligation to the Indemnified Parties hereunder in respect to any such loss, cost, claim, injury, damage or liability sustained or incurred by any guest or family member guest.</w:t>
      </w:r>
    </w:p>
    <w:p w14:paraId="1CCCD080" w14:textId="77777777" w:rsidR="00BD3F21" w:rsidRPr="00973EB8" w:rsidRDefault="00BD3F21" w:rsidP="00BD3F21">
      <w:pPr>
        <w:autoSpaceDE w:val="0"/>
        <w:autoSpaceDN w:val="0"/>
        <w:adjustRightInd w:val="0"/>
        <w:rPr>
          <w:rFonts w:ascii="Work Sans" w:hAnsi="Work Sans" w:cs="Helvetica"/>
          <w:color w:val="000000"/>
          <w:u w:color="000000"/>
        </w:rPr>
      </w:pPr>
    </w:p>
    <w:p w14:paraId="78678E12" w14:textId="77777777" w:rsidR="00BD3F21" w:rsidRPr="00973EB8" w:rsidRDefault="00BD3F21" w:rsidP="00BD3F21">
      <w:pPr>
        <w:autoSpaceDE w:val="0"/>
        <w:autoSpaceDN w:val="0"/>
        <w:adjustRightInd w:val="0"/>
        <w:rPr>
          <w:rFonts w:ascii="Work Sans" w:hAnsi="Work Sans" w:cs="Helvetica"/>
          <w:color w:val="000000"/>
          <w:u w:color="000000"/>
        </w:rPr>
      </w:pPr>
    </w:p>
    <w:p w14:paraId="32DDB93D" w14:textId="08135B7C" w:rsidR="00BD3F21" w:rsidRPr="00973EB8" w:rsidRDefault="00BD3F21" w:rsidP="00BD3F21">
      <w:pPr>
        <w:autoSpaceDE w:val="0"/>
        <w:autoSpaceDN w:val="0"/>
        <w:adjustRightInd w:val="0"/>
        <w:rPr>
          <w:rFonts w:ascii="Work Sans" w:hAnsi="Work Sans" w:cs="Helvetica"/>
          <w:b/>
          <w:bCs/>
          <w:color w:val="000000"/>
          <w:sz w:val="32"/>
          <w:szCs w:val="32"/>
          <w:u w:color="000000"/>
        </w:rPr>
      </w:pPr>
      <w:r w:rsidRPr="00973EB8">
        <w:rPr>
          <w:rFonts w:ascii="Work Sans" w:hAnsi="Work Sans" w:cs="Helvetica"/>
          <w:b/>
          <w:bCs/>
          <w:color w:val="000000"/>
          <w:sz w:val="32"/>
          <w:szCs w:val="32"/>
          <w:u w:color="000000"/>
        </w:rPr>
        <w:lastRenderedPageBreak/>
        <w:t>Photo Release for Advertising/Marketing</w:t>
      </w:r>
    </w:p>
    <w:p w14:paraId="7F182163" w14:textId="77777777" w:rsidR="00BD3F21" w:rsidRDefault="00BD3F21" w:rsidP="00BD3F21">
      <w:pPr>
        <w:autoSpaceDE w:val="0"/>
        <w:autoSpaceDN w:val="0"/>
        <w:adjustRightInd w:val="0"/>
        <w:jc w:val="both"/>
        <w:rPr>
          <w:rFonts w:ascii="Helvetica" w:hAnsi="Helvetica" w:cs="Helvetica"/>
          <w:color w:val="000000"/>
          <w:u w:color="000000"/>
        </w:rPr>
      </w:pPr>
      <w:r w:rsidRPr="00973EB8">
        <w:rPr>
          <w:rFonts w:ascii="Work Sans" w:hAnsi="Work Sans" w:cs="Helvetica"/>
          <w:color w:val="000000"/>
          <w:u w:color="000000"/>
        </w:rPr>
        <w:t xml:space="preserve">Membership, or registration as a guest for entry into any Amateur Players Tour Event, includes an express waiver and consent to the use of each Member’s and/or competitor’s name, image and/or likeness by APT Holdings, LLC, </w:t>
      </w:r>
      <w:proofErr w:type="spellStart"/>
      <w:r w:rsidRPr="00973EB8">
        <w:rPr>
          <w:rFonts w:ascii="Work Sans" w:hAnsi="Work Sans" w:cs="Helvetica"/>
          <w:color w:val="000000"/>
          <w:u w:color="000000"/>
        </w:rPr>
        <w:t>it’s</w:t>
      </w:r>
      <w:proofErr w:type="spellEnd"/>
      <w:r w:rsidRPr="00973EB8">
        <w:rPr>
          <w:rFonts w:ascii="Work Sans" w:hAnsi="Work Sans" w:cs="Helvetica"/>
          <w:color w:val="000000"/>
          <w:u w:color="000000"/>
        </w:rPr>
        <w:t xml:space="preserve"> subsidiaries and/or assigns, for purposes of promoting, marketing, reporting, or otherwise advertising the Amateur Players Tour, its events, chapters, website, etc.  Said name, image, likeness may be used in all forms of media, including but not limited to the tour’s website, social media channels, digital marketing, print marketing materials, etc. By joining the Tour or registering for any Tour Event, each player expressly waives any right to compensation or control of the use of their name, image, or likeness by APT Holdings, its subsidiaries or assigns.</w:t>
      </w:r>
    </w:p>
    <w:p w14:paraId="5BC5D710" w14:textId="77777777" w:rsidR="00BD3F21" w:rsidRDefault="00BD3F21" w:rsidP="00BD3F21">
      <w:pPr>
        <w:autoSpaceDE w:val="0"/>
        <w:autoSpaceDN w:val="0"/>
        <w:adjustRightInd w:val="0"/>
        <w:rPr>
          <w:rFonts w:ascii="Helvetica" w:hAnsi="Helvetica" w:cs="Helvetica"/>
          <w:b/>
          <w:bCs/>
          <w:color w:val="000000"/>
          <w:sz w:val="40"/>
          <w:szCs w:val="40"/>
          <w:u w:color="000000"/>
        </w:rPr>
      </w:pPr>
    </w:p>
    <w:p w14:paraId="4FD863A4" w14:textId="77777777" w:rsidR="00BD3F21" w:rsidRPr="00973EB8" w:rsidRDefault="00BD3F21" w:rsidP="00BD3F21">
      <w:pPr>
        <w:autoSpaceDE w:val="0"/>
        <w:autoSpaceDN w:val="0"/>
        <w:adjustRightInd w:val="0"/>
        <w:rPr>
          <w:rFonts w:ascii="Montserrat" w:hAnsi="Montserrat" w:cs="Helvetica"/>
          <w:b/>
          <w:bCs/>
          <w:color w:val="000000"/>
          <w:sz w:val="40"/>
          <w:szCs w:val="40"/>
          <w:u w:val="single" w:color="000000"/>
        </w:rPr>
      </w:pPr>
      <w:r w:rsidRPr="00973EB8">
        <w:rPr>
          <w:rFonts w:ascii="Montserrat" w:hAnsi="Montserrat" w:cs="Helvetica"/>
          <w:b/>
          <w:bCs/>
          <w:color w:val="000000"/>
          <w:sz w:val="40"/>
          <w:szCs w:val="40"/>
          <w:u w:val="single" w:color="000000"/>
        </w:rPr>
        <w:t>Registration/Refund Policies</w:t>
      </w:r>
    </w:p>
    <w:p w14:paraId="3B737AD2" w14:textId="77777777" w:rsidR="00BD3F21" w:rsidRDefault="00BD3F21" w:rsidP="00BD3F21">
      <w:pPr>
        <w:autoSpaceDE w:val="0"/>
        <w:autoSpaceDN w:val="0"/>
        <w:adjustRightInd w:val="0"/>
        <w:rPr>
          <w:rFonts w:ascii="Helvetica" w:hAnsi="Helvetica" w:cs="Helvetica"/>
          <w:b/>
          <w:bCs/>
          <w:color w:val="000000"/>
          <w:sz w:val="32"/>
          <w:szCs w:val="32"/>
          <w:u w:color="000000"/>
        </w:rPr>
      </w:pPr>
    </w:p>
    <w:p w14:paraId="583BA7E0" w14:textId="77777777" w:rsidR="00BD3F21" w:rsidRPr="00973EB8" w:rsidRDefault="00BD3F21" w:rsidP="00BD3F21">
      <w:pPr>
        <w:autoSpaceDE w:val="0"/>
        <w:autoSpaceDN w:val="0"/>
        <w:adjustRightInd w:val="0"/>
        <w:rPr>
          <w:rFonts w:ascii="Work Sans" w:hAnsi="Work Sans" w:cs="Helvetica"/>
          <w:b/>
          <w:bCs/>
          <w:color w:val="000000"/>
          <w:sz w:val="32"/>
          <w:szCs w:val="32"/>
          <w:u w:color="000000"/>
        </w:rPr>
      </w:pPr>
      <w:r w:rsidRPr="00973EB8">
        <w:rPr>
          <w:rFonts w:ascii="Work Sans" w:hAnsi="Work Sans" w:cs="Helvetica"/>
          <w:b/>
          <w:bCs/>
          <w:color w:val="000000"/>
          <w:sz w:val="32"/>
          <w:szCs w:val="32"/>
          <w:u w:color="000000"/>
        </w:rPr>
        <w:t>Deposit/Balance Registrations</w:t>
      </w:r>
    </w:p>
    <w:p w14:paraId="48347651" w14:textId="1921EA10" w:rsidR="00BD3F21" w:rsidRPr="00973EB8" w:rsidRDefault="003C1271" w:rsidP="00BD3F21">
      <w:pPr>
        <w:autoSpaceDE w:val="0"/>
        <w:autoSpaceDN w:val="0"/>
        <w:adjustRightInd w:val="0"/>
        <w:jc w:val="both"/>
        <w:rPr>
          <w:rFonts w:ascii="Work Sans" w:hAnsi="Work Sans" w:cs="Helvetica"/>
          <w:color w:val="000000"/>
          <w:u w:color="000000"/>
        </w:rPr>
      </w:pPr>
      <w:r w:rsidRPr="00973EB8">
        <w:rPr>
          <w:rFonts w:ascii="Work Sans" w:hAnsi="Work Sans" w:cs="Helvetica"/>
          <w:color w:val="000000"/>
          <w:u w:color="000000"/>
        </w:rPr>
        <w:t>T</w:t>
      </w:r>
      <w:r w:rsidR="00BD3F21" w:rsidRPr="00973EB8">
        <w:rPr>
          <w:rFonts w:ascii="Work Sans" w:hAnsi="Work Sans" w:cs="Helvetica"/>
          <w:color w:val="000000"/>
          <w:u w:color="000000"/>
        </w:rPr>
        <w:t>he Tour has introduced Deposit/Balance Registration system for entering and paying for Tour Events.  The Tour will offer Deposit/Balance Registration for all National Majors and National Championships.  Most Local Chapters will offer Deposit/Balance registration for Tour Events on their local schedules.</w:t>
      </w:r>
    </w:p>
    <w:p w14:paraId="1FABE263" w14:textId="77777777" w:rsidR="00BD3F21" w:rsidRPr="00973EB8" w:rsidRDefault="00BD3F21" w:rsidP="00BD3F21">
      <w:pPr>
        <w:autoSpaceDE w:val="0"/>
        <w:autoSpaceDN w:val="0"/>
        <w:adjustRightInd w:val="0"/>
        <w:jc w:val="both"/>
        <w:rPr>
          <w:rFonts w:ascii="Work Sans" w:hAnsi="Work Sans" w:cs="Helvetica"/>
          <w:color w:val="000000"/>
          <w:u w:color="000000"/>
        </w:rPr>
      </w:pPr>
    </w:p>
    <w:p w14:paraId="2018A517" w14:textId="77777777" w:rsidR="00BD3F21" w:rsidRPr="00973EB8" w:rsidRDefault="00BD3F21" w:rsidP="00BD3F21">
      <w:pPr>
        <w:autoSpaceDE w:val="0"/>
        <w:autoSpaceDN w:val="0"/>
        <w:adjustRightInd w:val="0"/>
        <w:jc w:val="both"/>
        <w:rPr>
          <w:rFonts w:ascii="Work Sans" w:hAnsi="Work Sans" w:cs="Helvetica"/>
          <w:color w:val="000000"/>
          <w:u w:color="000000"/>
        </w:rPr>
      </w:pPr>
      <w:r w:rsidRPr="00973EB8">
        <w:rPr>
          <w:rFonts w:ascii="Work Sans" w:hAnsi="Work Sans" w:cs="Helvetica"/>
          <w:color w:val="000000"/>
          <w:u w:color="000000"/>
        </w:rPr>
        <w:t>The amounts of both the deposit and the balance can be seen on the Tournament Information Page (TIP) by hovering the cursor over the entry fee.  The deposit amount is the amount that will be charged to a participant’s credit card at the time of registration.  The balance will be charged to the same card at a later date closer to the scheduled date of the Tour Event.  Unless otherwise communicated on the TIP page or via email, participants should expect the balance to be charged at the close of registrations.  When a tournament is set up for Deposit/Balance Registration, there currently is not an option for a participant to pay in full.</w:t>
      </w:r>
    </w:p>
    <w:p w14:paraId="6C8234E0" w14:textId="77777777" w:rsidR="00BD3F21" w:rsidRPr="00973EB8" w:rsidRDefault="00BD3F21" w:rsidP="00BD3F21">
      <w:pPr>
        <w:autoSpaceDE w:val="0"/>
        <w:autoSpaceDN w:val="0"/>
        <w:adjustRightInd w:val="0"/>
        <w:rPr>
          <w:rFonts w:ascii="Work Sans" w:hAnsi="Work Sans" w:cs="Helvetica"/>
          <w:color w:val="000000"/>
          <w:u w:color="000000"/>
        </w:rPr>
      </w:pPr>
    </w:p>
    <w:p w14:paraId="5A336731" w14:textId="77777777" w:rsidR="00BD3F21" w:rsidRPr="00973EB8" w:rsidRDefault="00BD3F21" w:rsidP="00BD3F21">
      <w:pPr>
        <w:autoSpaceDE w:val="0"/>
        <w:autoSpaceDN w:val="0"/>
        <w:adjustRightInd w:val="0"/>
        <w:rPr>
          <w:rFonts w:ascii="Work Sans" w:hAnsi="Work Sans" w:cs="Helvetica"/>
          <w:b/>
          <w:bCs/>
          <w:color w:val="000000"/>
          <w:sz w:val="32"/>
          <w:szCs w:val="32"/>
          <w:u w:color="000000"/>
        </w:rPr>
      </w:pPr>
      <w:r w:rsidRPr="00973EB8">
        <w:rPr>
          <w:rFonts w:ascii="Work Sans" w:hAnsi="Work Sans" w:cs="Helvetica"/>
          <w:b/>
          <w:bCs/>
          <w:color w:val="000000"/>
          <w:sz w:val="32"/>
          <w:szCs w:val="32"/>
          <w:u w:color="000000"/>
        </w:rPr>
        <w:t>Tournament Cancellation Policy</w:t>
      </w:r>
    </w:p>
    <w:p w14:paraId="0EA996F2" w14:textId="49B7DA7B" w:rsidR="00BD3F21" w:rsidRPr="00973EB8" w:rsidRDefault="00BD3F21" w:rsidP="00BD3F21">
      <w:pPr>
        <w:autoSpaceDE w:val="0"/>
        <w:autoSpaceDN w:val="0"/>
        <w:adjustRightInd w:val="0"/>
        <w:jc w:val="both"/>
        <w:rPr>
          <w:rFonts w:ascii="Work Sans" w:hAnsi="Work Sans" w:cs="Helvetica"/>
          <w:color w:val="000000"/>
          <w:u w:color="000000"/>
        </w:rPr>
      </w:pPr>
      <w:r w:rsidRPr="00973EB8">
        <w:rPr>
          <w:rFonts w:ascii="Work Sans" w:hAnsi="Work Sans" w:cs="Helvetica"/>
          <w:color w:val="000000"/>
          <w:u w:color="000000"/>
        </w:rPr>
        <w:t xml:space="preserve">Members seeking to withdraw from a Tour Event prior to the close of registration may do so for a reasonable cancellation fee as set forth in the tournament registration form and/or the Tournament Information Page.  Local Chapter Owners shall strive to keep cancellation fees to a minimum, but credit card processing fees and other non-refundable expenses incurred by the Tour or Tour Event organizers shall determine the amount of all cancellation fees.  </w:t>
      </w:r>
      <w:r w:rsidR="00186EC4" w:rsidRPr="00973EB8">
        <w:rPr>
          <w:rFonts w:ascii="Work Sans" w:hAnsi="Work Sans" w:cs="Helvetica"/>
          <w:color w:val="000000"/>
          <w:u w:color="000000"/>
        </w:rPr>
        <w:t>No refunds will be given after the close of the established registration deadline.</w:t>
      </w:r>
    </w:p>
    <w:p w14:paraId="63986480" w14:textId="77777777" w:rsidR="00BD3F21" w:rsidRPr="00973EB8" w:rsidRDefault="00BD3F21" w:rsidP="00BD3F21">
      <w:pPr>
        <w:autoSpaceDE w:val="0"/>
        <w:autoSpaceDN w:val="0"/>
        <w:adjustRightInd w:val="0"/>
        <w:jc w:val="both"/>
        <w:rPr>
          <w:rFonts w:ascii="Work Sans" w:hAnsi="Work Sans" w:cs="Helvetica"/>
          <w:color w:val="000000"/>
          <w:u w:color="000000"/>
        </w:rPr>
      </w:pPr>
    </w:p>
    <w:p w14:paraId="68546734" w14:textId="5C328718" w:rsidR="00BD3F21" w:rsidRPr="00973EB8" w:rsidRDefault="00BD3F21" w:rsidP="00BD3F21">
      <w:pPr>
        <w:autoSpaceDE w:val="0"/>
        <w:autoSpaceDN w:val="0"/>
        <w:adjustRightInd w:val="0"/>
        <w:jc w:val="both"/>
        <w:rPr>
          <w:rFonts w:ascii="Work Sans" w:hAnsi="Work Sans" w:cs="Helvetica"/>
          <w:color w:val="000000"/>
          <w:u w:color="000000"/>
        </w:rPr>
      </w:pPr>
      <w:r w:rsidRPr="00973EB8">
        <w:rPr>
          <w:rFonts w:ascii="Work Sans" w:hAnsi="Work Sans" w:cs="Helvetica"/>
          <w:color w:val="000000"/>
          <w:u w:color="000000"/>
        </w:rPr>
        <w:t xml:space="preserve">Registered and paid competitors who fail to show up on time for their tee time will not be entitled to any refund of their entry fee.  Repeated incidents by a </w:t>
      </w:r>
      <w:r w:rsidR="00973EB8">
        <w:rPr>
          <w:rFonts w:ascii="Work Sans" w:hAnsi="Work Sans" w:cs="Helvetica"/>
          <w:color w:val="000000"/>
          <w:u w:color="000000"/>
        </w:rPr>
        <w:t>m</w:t>
      </w:r>
      <w:r w:rsidRPr="00973EB8">
        <w:rPr>
          <w:rFonts w:ascii="Work Sans" w:hAnsi="Work Sans" w:cs="Helvetica"/>
          <w:color w:val="000000"/>
          <w:u w:color="000000"/>
        </w:rPr>
        <w:t>ember may result in disciplinary action from the Tour.</w:t>
      </w:r>
    </w:p>
    <w:p w14:paraId="09081487" w14:textId="77777777" w:rsidR="00BD3F21" w:rsidRPr="00973EB8" w:rsidRDefault="00BD3F21" w:rsidP="00BD3F21">
      <w:pPr>
        <w:autoSpaceDE w:val="0"/>
        <w:autoSpaceDN w:val="0"/>
        <w:adjustRightInd w:val="0"/>
        <w:jc w:val="both"/>
        <w:rPr>
          <w:rFonts w:ascii="Work Sans" w:hAnsi="Work Sans" w:cs="Helvetica"/>
          <w:color w:val="000000"/>
          <w:u w:color="000000"/>
        </w:rPr>
      </w:pPr>
    </w:p>
    <w:p w14:paraId="16084255" w14:textId="77777777" w:rsidR="00BD3F21" w:rsidRPr="00973EB8" w:rsidRDefault="00BD3F21" w:rsidP="00BD3F21">
      <w:pPr>
        <w:autoSpaceDE w:val="0"/>
        <w:autoSpaceDN w:val="0"/>
        <w:adjustRightInd w:val="0"/>
        <w:rPr>
          <w:rFonts w:ascii="Work Sans" w:hAnsi="Work Sans" w:cs="Helvetica"/>
          <w:b/>
          <w:bCs/>
          <w:color w:val="000000"/>
          <w:sz w:val="32"/>
          <w:szCs w:val="32"/>
          <w:u w:color="000000"/>
        </w:rPr>
      </w:pPr>
      <w:r w:rsidRPr="00973EB8">
        <w:rPr>
          <w:rFonts w:ascii="Work Sans" w:hAnsi="Work Sans" w:cs="Helvetica"/>
          <w:b/>
          <w:bCs/>
          <w:color w:val="000000"/>
          <w:sz w:val="32"/>
          <w:szCs w:val="32"/>
          <w:u w:color="000000"/>
        </w:rPr>
        <w:t>Membership Refund Policy</w:t>
      </w:r>
    </w:p>
    <w:p w14:paraId="5DD4AF3A" w14:textId="646AE1A6" w:rsidR="00BD3F21" w:rsidRPr="00973EB8" w:rsidRDefault="00BD3F21" w:rsidP="00BD3F21">
      <w:pPr>
        <w:autoSpaceDE w:val="0"/>
        <w:autoSpaceDN w:val="0"/>
        <w:adjustRightInd w:val="0"/>
        <w:jc w:val="both"/>
        <w:rPr>
          <w:rFonts w:ascii="Work Sans" w:hAnsi="Work Sans" w:cs="Helvetica"/>
          <w:color w:val="000000"/>
          <w:u w:color="000000"/>
        </w:rPr>
      </w:pPr>
      <w:r w:rsidRPr="00973EB8">
        <w:rPr>
          <w:rFonts w:ascii="Work Sans" w:hAnsi="Work Sans" w:cs="Helvetica"/>
          <w:color w:val="000000"/>
          <w:u w:color="000000"/>
        </w:rPr>
        <w:t xml:space="preserve">Membership dues shall become non-refundable after 30 days from the date of registration or after a player has registered for a Tour Event, whichever occurs first.  Membership dues are paid on a season-by-season basis, meaning a Player’s Membership shall conclude after the </w:t>
      </w:r>
      <w:r w:rsidR="00186EC4" w:rsidRPr="00973EB8">
        <w:rPr>
          <w:rFonts w:ascii="Work Sans" w:hAnsi="Work Sans" w:cs="Helvetica"/>
          <w:color w:val="000000"/>
          <w:u w:color="000000"/>
        </w:rPr>
        <w:t>North American Championship</w:t>
      </w:r>
      <w:r w:rsidRPr="00973EB8">
        <w:rPr>
          <w:rFonts w:ascii="Work Sans" w:hAnsi="Work Sans" w:cs="Helvetica"/>
          <w:color w:val="000000"/>
          <w:u w:color="000000"/>
        </w:rPr>
        <w:t xml:space="preserve"> of the season in which the membership was purchased regardless of what point in the season the membership is purchased, unless expressly agreed to in writing by the Tour.  Membership shall include the Membership Benefits set forth herein above.</w:t>
      </w:r>
    </w:p>
    <w:p w14:paraId="43533AFB" w14:textId="77777777" w:rsidR="00BD3F21" w:rsidRDefault="00BD3F21" w:rsidP="00BD3F21">
      <w:pPr>
        <w:autoSpaceDE w:val="0"/>
        <w:autoSpaceDN w:val="0"/>
        <w:adjustRightInd w:val="0"/>
        <w:rPr>
          <w:rFonts w:ascii="Helvetica" w:hAnsi="Helvetica" w:cs="Helvetica"/>
          <w:color w:val="000000"/>
          <w:u w:color="000000"/>
        </w:rPr>
      </w:pPr>
    </w:p>
    <w:p w14:paraId="6B0A9323" w14:textId="77777777" w:rsidR="00BD3F21" w:rsidRPr="00973EB8" w:rsidRDefault="00BD3F21" w:rsidP="00BD3F21">
      <w:pPr>
        <w:autoSpaceDE w:val="0"/>
        <w:autoSpaceDN w:val="0"/>
        <w:adjustRightInd w:val="0"/>
        <w:rPr>
          <w:rFonts w:ascii="Montserrat" w:hAnsi="Montserrat" w:cs="Helvetica"/>
          <w:b/>
          <w:bCs/>
          <w:color w:val="000000"/>
          <w:sz w:val="40"/>
          <w:szCs w:val="40"/>
          <w:u w:val="single" w:color="000000"/>
        </w:rPr>
      </w:pPr>
      <w:r w:rsidRPr="00973EB8">
        <w:rPr>
          <w:rFonts w:ascii="Montserrat" w:hAnsi="Montserrat" w:cs="Helvetica"/>
          <w:b/>
          <w:bCs/>
          <w:color w:val="000000"/>
          <w:sz w:val="40"/>
          <w:szCs w:val="40"/>
          <w:u w:val="single" w:color="000000"/>
        </w:rPr>
        <w:t>Tour Schedule/Format</w:t>
      </w:r>
    </w:p>
    <w:p w14:paraId="0FBB8B65" w14:textId="77777777" w:rsidR="00BD3F21" w:rsidRDefault="00BD3F21" w:rsidP="00BD3F21">
      <w:pPr>
        <w:autoSpaceDE w:val="0"/>
        <w:autoSpaceDN w:val="0"/>
        <w:adjustRightInd w:val="0"/>
        <w:rPr>
          <w:rFonts w:ascii="Helvetica" w:hAnsi="Helvetica" w:cs="Helvetica"/>
          <w:b/>
          <w:bCs/>
          <w:color w:val="000000"/>
          <w:sz w:val="40"/>
          <w:szCs w:val="40"/>
          <w:u w:color="000000"/>
        </w:rPr>
      </w:pPr>
    </w:p>
    <w:p w14:paraId="28DF67E7" w14:textId="77777777" w:rsidR="00BD3F21" w:rsidRPr="00973EB8" w:rsidRDefault="00BD3F21" w:rsidP="00BD3F21">
      <w:pPr>
        <w:autoSpaceDE w:val="0"/>
        <w:autoSpaceDN w:val="0"/>
        <w:adjustRightInd w:val="0"/>
        <w:rPr>
          <w:rFonts w:ascii="Work Sans" w:hAnsi="Work Sans" w:cs="Helvetica"/>
          <w:b/>
          <w:bCs/>
          <w:color w:val="000000"/>
          <w:sz w:val="32"/>
          <w:szCs w:val="32"/>
          <w:u w:color="000000"/>
        </w:rPr>
      </w:pPr>
      <w:r w:rsidRPr="00973EB8">
        <w:rPr>
          <w:rFonts w:ascii="Work Sans" w:hAnsi="Work Sans" w:cs="Helvetica"/>
          <w:b/>
          <w:bCs/>
          <w:color w:val="000000"/>
          <w:sz w:val="32"/>
          <w:szCs w:val="32"/>
          <w:u w:color="000000"/>
        </w:rPr>
        <w:t>Tour Schedule</w:t>
      </w:r>
    </w:p>
    <w:p w14:paraId="61E7934D" w14:textId="201B22EC" w:rsidR="00BD3F21" w:rsidRPr="00973EB8" w:rsidRDefault="00BD3F21" w:rsidP="00BD3F21">
      <w:pPr>
        <w:autoSpaceDE w:val="0"/>
        <w:autoSpaceDN w:val="0"/>
        <w:adjustRightInd w:val="0"/>
        <w:jc w:val="both"/>
        <w:rPr>
          <w:rFonts w:ascii="Work Sans" w:hAnsi="Work Sans" w:cs="Helvetica"/>
          <w:color w:val="000000"/>
          <w:u w:color="000000"/>
        </w:rPr>
      </w:pPr>
      <w:r w:rsidRPr="00973EB8">
        <w:rPr>
          <w:rFonts w:ascii="Work Sans" w:hAnsi="Work Sans" w:cs="Helvetica"/>
          <w:color w:val="000000"/>
          <w:u w:color="000000"/>
        </w:rPr>
        <w:t>The Tour has adopted a wraparound season format that begins immediately after the North American Championship.  The 202</w:t>
      </w:r>
      <w:r w:rsidR="005352C3" w:rsidRPr="00973EB8">
        <w:rPr>
          <w:rFonts w:ascii="Work Sans" w:hAnsi="Work Sans" w:cs="Helvetica"/>
          <w:color w:val="000000"/>
          <w:u w:color="000000"/>
        </w:rPr>
        <w:t>3</w:t>
      </w:r>
      <w:r w:rsidRPr="00973EB8">
        <w:rPr>
          <w:rFonts w:ascii="Work Sans" w:hAnsi="Work Sans" w:cs="Helvetica"/>
          <w:color w:val="000000"/>
          <w:u w:color="000000"/>
        </w:rPr>
        <w:t xml:space="preserve"> Tour Season shall begin on </w:t>
      </w:r>
      <w:r w:rsidR="005352C3" w:rsidRPr="00973EB8">
        <w:rPr>
          <w:rFonts w:ascii="Work Sans" w:hAnsi="Work Sans" w:cs="Helvetica"/>
          <w:color w:val="000000"/>
          <w:u w:color="000000"/>
        </w:rPr>
        <w:t>October 13th</w:t>
      </w:r>
      <w:r w:rsidRPr="00973EB8">
        <w:rPr>
          <w:rFonts w:ascii="Work Sans" w:hAnsi="Work Sans" w:cs="Helvetica"/>
          <w:color w:val="000000"/>
          <w:u w:color="000000"/>
        </w:rPr>
        <w:t>, 202</w:t>
      </w:r>
      <w:r w:rsidR="005352C3" w:rsidRPr="00973EB8">
        <w:rPr>
          <w:rFonts w:ascii="Work Sans" w:hAnsi="Work Sans" w:cs="Helvetica"/>
          <w:color w:val="000000"/>
          <w:u w:color="000000"/>
        </w:rPr>
        <w:t>2</w:t>
      </w:r>
      <w:r w:rsidRPr="00973EB8">
        <w:rPr>
          <w:rFonts w:ascii="Work Sans" w:hAnsi="Work Sans" w:cs="Helvetica"/>
          <w:color w:val="000000"/>
          <w:u w:color="000000"/>
        </w:rPr>
        <w:t xml:space="preserve"> and continue through the 202</w:t>
      </w:r>
      <w:r w:rsidR="005352C3" w:rsidRPr="00973EB8">
        <w:rPr>
          <w:rFonts w:ascii="Work Sans" w:hAnsi="Work Sans" w:cs="Helvetica"/>
          <w:color w:val="000000"/>
          <w:u w:color="000000"/>
        </w:rPr>
        <w:t>3</w:t>
      </w:r>
      <w:r w:rsidRPr="00973EB8">
        <w:rPr>
          <w:rFonts w:ascii="Work Sans" w:hAnsi="Work Sans" w:cs="Helvetica"/>
          <w:color w:val="000000"/>
          <w:u w:color="000000"/>
        </w:rPr>
        <w:t xml:space="preserve"> North American Championship </w:t>
      </w:r>
      <w:r w:rsidR="00186EC4" w:rsidRPr="00973EB8">
        <w:rPr>
          <w:rFonts w:ascii="Work Sans" w:hAnsi="Work Sans" w:cs="Helvetica"/>
          <w:color w:val="000000"/>
          <w:u w:color="000000"/>
        </w:rPr>
        <w:t>on September 24</w:t>
      </w:r>
      <w:r w:rsidR="00186EC4" w:rsidRPr="00973EB8">
        <w:rPr>
          <w:rFonts w:ascii="Work Sans" w:hAnsi="Work Sans" w:cs="Helvetica"/>
          <w:color w:val="000000"/>
          <w:u w:color="000000"/>
          <w:vertAlign w:val="superscript"/>
        </w:rPr>
        <w:t>th</w:t>
      </w:r>
      <w:r w:rsidR="00186EC4" w:rsidRPr="00973EB8">
        <w:rPr>
          <w:rFonts w:ascii="Work Sans" w:hAnsi="Work Sans" w:cs="Helvetica"/>
          <w:color w:val="000000"/>
          <w:u w:color="000000"/>
        </w:rPr>
        <w:t>, 2023.</w:t>
      </w:r>
    </w:p>
    <w:p w14:paraId="0C0AD023" w14:textId="77777777" w:rsidR="00BD3F21" w:rsidRPr="00973EB8" w:rsidRDefault="00BD3F21" w:rsidP="00BD3F21">
      <w:pPr>
        <w:autoSpaceDE w:val="0"/>
        <w:autoSpaceDN w:val="0"/>
        <w:adjustRightInd w:val="0"/>
        <w:jc w:val="both"/>
        <w:rPr>
          <w:rFonts w:ascii="Work Sans" w:hAnsi="Work Sans" w:cs="Helvetica"/>
          <w:color w:val="000000"/>
          <w:u w:color="000000"/>
        </w:rPr>
      </w:pPr>
    </w:p>
    <w:p w14:paraId="15DF760E" w14:textId="77777777" w:rsidR="00BD3F21" w:rsidRPr="00973EB8" w:rsidRDefault="00BD3F21" w:rsidP="00BD3F21">
      <w:pPr>
        <w:autoSpaceDE w:val="0"/>
        <w:autoSpaceDN w:val="0"/>
        <w:adjustRightInd w:val="0"/>
        <w:jc w:val="both"/>
        <w:rPr>
          <w:rFonts w:ascii="Work Sans" w:hAnsi="Work Sans" w:cs="Helvetica"/>
          <w:b/>
          <w:bCs/>
          <w:color w:val="000000"/>
          <w:sz w:val="32"/>
          <w:szCs w:val="32"/>
          <w:u w:color="000000"/>
        </w:rPr>
      </w:pPr>
      <w:r w:rsidRPr="00973EB8">
        <w:rPr>
          <w:rFonts w:ascii="Work Sans" w:hAnsi="Work Sans" w:cs="Helvetica"/>
          <w:b/>
          <w:bCs/>
          <w:color w:val="000000"/>
          <w:sz w:val="32"/>
          <w:szCs w:val="32"/>
          <w:u w:color="000000"/>
        </w:rPr>
        <w:t>Tour Format</w:t>
      </w:r>
    </w:p>
    <w:p w14:paraId="546FF00F" w14:textId="6D805160" w:rsidR="00BD3F21" w:rsidRPr="00973EB8" w:rsidRDefault="00BD3F21" w:rsidP="00BD3F21">
      <w:pPr>
        <w:autoSpaceDE w:val="0"/>
        <w:autoSpaceDN w:val="0"/>
        <w:adjustRightInd w:val="0"/>
        <w:jc w:val="both"/>
        <w:rPr>
          <w:rFonts w:ascii="Work Sans" w:hAnsi="Work Sans" w:cs="Helvetica"/>
          <w:color w:val="000000"/>
          <w:u w:color="000000"/>
        </w:rPr>
      </w:pPr>
      <w:r w:rsidRPr="00973EB8">
        <w:rPr>
          <w:rFonts w:ascii="Work Sans" w:hAnsi="Work Sans" w:cs="Helvetica"/>
          <w:color w:val="000000"/>
          <w:u w:color="000000"/>
        </w:rPr>
        <w:t>Each Local Chapter will create a schedule of events for their local area.  Tour Events will consist primarily of one-day (18 holes) events and two-day (36 holes) events.  Unless clearly identified as a non-points event</w:t>
      </w:r>
      <w:r w:rsidR="00186EC4" w:rsidRPr="00973EB8">
        <w:rPr>
          <w:rFonts w:ascii="Work Sans" w:hAnsi="Work Sans" w:cs="Helvetica"/>
          <w:color w:val="000000"/>
          <w:u w:color="000000"/>
        </w:rPr>
        <w:t xml:space="preserve"> in the Tournament Information Page (TIP)</w:t>
      </w:r>
      <w:r w:rsidRPr="00973EB8">
        <w:rPr>
          <w:rFonts w:ascii="Work Sans" w:hAnsi="Work Sans" w:cs="Helvetica"/>
          <w:color w:val="000000"/>
          <w:u w:color="000000"/>
        </w:rPr>
        <w:t>, all Tour Events will award Player of the Year points to all competitors based on the results thereof.  All points events will also award a prize pool and trophies.  Scoring and format for each Points Event may vary to include individual stroke play, individual match play, individual Stableford, Fourball, Foursomes, team match play, team Stableford, etc.  Format for non-points events may vary, but will generally be limited to Ryder Cup-style team events, post-season or swing-season events, scrambles or other team formats where individual points may not be determined, etc.</w:t>
      </w:r>
    </w:p>
    <w:p w14:paraId="65594DB5" w14:textId="77777777" w:rsidR="00BD3F21" w:rsidRDefault="00BD3F21" w:rsidP="00BD3F21">
      <w:pPr>
        <w:autoSpaceDE w:val="0"/>
        <w:autoSpaceDN w:val="0"/>
        <w:adjustRightInd w:val="0"/>
        <w:rPr>
          <w:rFonts w:ascii="Helvetica" w:hAnsi="Helvetica" w:cs="Helvetica"/>
          <w:b/>
          <w:bCs/>
          <w:color w:val="000000"/>
          <w:sz w:val="32"/>
          <w:szCs w:val="32"/>
          <w:u w:color="000000"/>
        </w:rPr>
      </w:pPr>
    </w:p>
    <w:p w14:paraId="2E0705ED" w14:textId="6066D9A3" w:rsidR="00BD3F21" w:rsidRPr="004467C9" w:rsidRDefault="00BD3F21" w:rsidP="00BD3F21">
      <w:pPr>
        <w:autoSpaceDE w:val="0"/>
        <w:autoSpaceDN w:val="0"/>
        <w:adjustRightInd w:val="0"/>
        <w:rPr>
          <w:rFonts w:ascii="Montserrat" w:hAnsi="Montserrat" w:cs="Helvetica"/>
          <w:b/>
          <w:bCs/>
          <w:color w:val="000000"/>
          <w:sz w:val="40"/>
          <w:szCs w:val="40"/>
          <w:u w:val="single" w:color="000000"/>
        </w:rPr>
      </w:pPr>
      <w:r w:rsidRPr="004467C9">
        <w:rPr>
          <w:rFonts w:ascii="Montserrat" w:hAnsi="Montserrat" w:cs="Helvetica"/>
          <w:b/>
          <w:bCs/>
          <w:color w:val="000000"/>
          <w:sz w:val="40"/>
          <w:szCs w:val="40"/>
          <w:u w:val="single" w:color="000000"/>
        </w:rPr>
        <w:t xml:space="preserve">Tournament Index/Division Movement </w:t>
      </w:r>
    </w:p>
    <w:p w14:paraId="5E7B2186" w14:textId="77777777" w:rsidR="00BD3F21" w:rsidRDefault="00BD3F21" w:rsidP="00BD3F21">
      <w:pPr>
        <w:autoSpaceDE w:val="0"/>
        <w:autoSpaceDN w:val="0"/>
        <w:adjustRightInd w:val="0"/>
        <w:rPr>
          <w:rFonts w:ascii="Helvetica" w:hAnsi="Helvetica" w:cs="Helvetica"/>
          <w:b/>
          <w:bCs/>
          <w:color w:val="000000"/>
          <w:sz w:val="32"/>
          <w:szCs w:val="32"/>
          <w:u w:color="000000"/>
        </w:rPr>
      </w:pPr>
    </w:p>
    <w:p w14:paraId="34C1F602" w14:textId="30764919" w:rsidR="00BD3F21" w:rsidRPr="004467C9" w:rsidRDefault="00BD3F21" w:rsidP="00BD3F21">
      <w:pPr>
        <w:autoSpaceDE w:val="0"/>
        <w:autoSpaceDN w:val="0"/>
        <w:adjustRightInd w:val="0"/>
        <w:rPr>
          <w:rFonts w:ascii="Work Sans" w:hAnsi="Work Sans" w:cs="Helvetica"/>
          <w:b/>
          <w:bCs/>
          <w:color w:val="000000"/>
          <w:sz w:val="32"/>
          <w:szCs w:val="32"/>
          <w:u w:color="000000"/>
        </w:rPr>
      </w:pPr>
      <w:r w:rsidRPr="004467C9">
        <w:rPr>
          <w:rFonts w:ascii="Work Sans" w:hAnsi="Work Sans" w:cs="Helvetica"/>
          <w:b/>
          <w:bCs/>
          <w:color w:val="000000"/>
          <w:sz w:val="32"/>
          <w:szCs w:val="32"/>
          <w:u w:color="000000"/>
        </w:rPr>
        <w:t>Tournament Index</w:t>
      </w:r>
    </w:p>
    <w:p w14:paraId="0CB491FF" w14:textId="7C725089" w:rsidR="00BD3F21" w:rsidRPr="004467C9" w:rsidRDefault="00BD3F21" w:rsidP="00BD3F21">
      <w:pPr>
        <w:autoSpaceDE w:val="0"/>
        <w:autoSpaceDN w:val="0"/>
        <w:adjustRightInd w:val="0"/>
        <w:jc w:val="both"/>
        <w:rPr>
          <w:rFonts w:ascii="Work Sans" w:hAnsi="Work Sans" w:cs="Helvetica"/>
          <w:color w:val="000000"/>
          <w:u w:color="000000"/>
        </w:rPr>
      </w:pPr>
      <w:r w:rsidRPr="004467C9">
        <w:rPr>
          <w:rFonts w:ascii="Work Sans" w:hAnsi="Work Sans" w:cs="Helvetica"/>
          <w:color w:val="000000"/>
          <w:u w:color="000000"/>
        </w:rPr>
        <w:t xml:space="preserve">A Member’s Tournament Index consists exclusively of scores posted in Tour Events with formats that the Tour has determined to be acceptable for inclusion in the calculation of the Tournament Index.  </w:t>
      </w:r>
      <w:r w:rsidRPr="004467C9">
        <w:rPr>
          <w:rFonts w:ascii="Work Sans" w:hAnsi="Work Sans" w:cs="Helvetica"/>
          <w:b/>
          <w:bCs/>
          <w:color w:val="000000"/>
          <w:u w:color="000000"/>
        </w:rPr>
        <w:t>The Tournament Index is NOT equivalent to a USGA GHIN handicap.</w:t>
      </w:r>
      <w:r w:rsidRPr="004467C9">
        <w:rPr>
          <w:rFonts w:ascii="Work Sans" w:hAnsi="Work Sans" w:cs="Helvetica"/>
          <w:color w:val="000000"/>
          <w:u w:color="000000"/>
        </w:rPr>
        <w:t xml:space="preserve">  The Tournament Index is calculated using Tour Event scores only for the sole purpose of promoting fair competition.  The Tournament Index has been designed to divide Members into </w:t>
      </w:r>
      <w:r w:rsidRPr="004467C9">
        <w:rPr>
          <w:rFonts w:ascii="Work Sans" w:hAnsi="Work Sans" w:cs="Helvetica"/>
          <w:color w:val="000000"/>
          <w:u w:color="000000"/>
        </w:rPr>
        <w:lastRenderedPageBreak/>
        <w:t xml:space="preserve">groups of relatively equally skilled competitors.  These divisions create fair competition among competitors within each division using gross scoring.  The Tournament Index will be calculated and adjusted based on the 14 most recent Tour Event scores, carried over from year to year, with each Tour Event score being adjusted for Course Index differential based on the USGA formula.  </w:t>
      </w:r>
    </w:p>
    <w:p w14:paraId="06519997" w14:textId="77777777" w:rsidR="00BD3F21" w:rsidRPr="004467C9" w:rsidRDefault="00BD3F21" w:rsidP="00BD3F21">
      <w:pPr>
        <w:autoSpaceDE w:val="0"/>
        <w:autoSpaceDN w:val="0"/>
        <w:adjustRightInd w:val="0"/>
        <w:jc w:val="both"/>
        <w:rPr>
          <w:rFonts w:ascii="Work Sans" w:hAnsi="Work Sans" w:cs="Helvetica"/>
          <w:color w:val="000000"/>
          <w:u w:color="000000"/>
        </w:rPr>
      </w:pPr>
    </w:p>
    <w:p w14:paraId="037DE0F1" w14:textId="6166422C" w:rsidR="00BD3F21" w:rsidRPr="004467C9" w:rsidRDefault="00BD3F21" w:rsidP="00BD3F21">
      <w:pPr>
        <w:autoSpaceDE w:val="0"/>
        <w:autoSpaceDN w:val="0"/>
        <w:adjustRightInd w:val="0"/>
        <w:jc w:val="both"/>
        <w:rPr>
          <w:rFonts w:ascii="Work Sans" w:hAnsi="Work Sans" w:cs="Helvetica"/>
          <w:color w:val="000000"/>
          <w:u w:color="000000"/>
        </w:rPr>
      </w:pPr>
      <w:r w:rsidRPr="004467C9">
        <w:rPr>
          <w:rFonts w:ascii="Work Sans" w:hAnsi="Work Sans" w:cs="Helvetica"/>
          <w:color w:val="000000"/>
          <w:u w:color="000000"/>
        </w:rPr>
        <w:t xml:space="preserve">The handicap will be calculated by using the appropriate </w:t>
      </w:r>
      <w:r w:rsidRPr="004467C9">
        <w:rPr>
          <w:rFonts w:ascii="Work Sans" w:hAnsi="Work Sans" w:cs="Helvetica"/>
          <w:b/>
          <w:bCs/>
          <w:color w:val="000000"/>
          <w:u w:color="000000"/>
        </w:rPr>
        <w:t>(average of the # of Differentials Used *.96)</w:t>
      </w:r>
      <w:r w:rsidRPr="004467C9">
        <w:rPr>
          <w:rFonts w:ascii="Work Sans" w:hAnsi="Work Sans" w:cs="Helvetica"/>
          <w:color w:val="000000"/>
          <w:u w:color="000000"/>
        </w:rPr>
        <w:t>. The following table will be used to determine Tournament Index:</w:t>
      </w:r>
    </w:p>
    <w:p w14:paraId="0F2B420A" w14:textId="73B581B0" w:rsidR="00BD3F21" w:rsidRPr="004467C9" w:rsidRDefault="00BD3F21" w:rsidP="00BD3F21">
      <w:pPr>
        <w:autoSpaceDE w:val="0"/>
        <w:autoSpaceDN w:val="0"/>
        <w:adjustRightInd w:val="0"/>
        <w:rPr>
          <w:rFonts w:ascii="Work Sans" w:hAnsi="Work Sans" w:cs="Helvetica"/>
          <w:color w:val="000000"/>
          <w:sz w:val="32"/>
          <w:szCs w:val="32"/>
          <w:u w:color="000000"/>
        </w:rPr>
      </w:pPr>
      <w:r w:rsidRPr="004467C9">
        <w:rPr>
          <w:rFonts w:ascii="Work Sans" w:hAnsi="Work Sans" w:cs="Helvetica"/>
          <w:noProof/>
          <w:color w:val="000000"/>
          <w:sz w:val="32"/>
          <w:szCs w:val="32"/>
          <w:u w:color="000000"/>
        </w:rPr>
        <w:drawing>
          <wp:inline distT="0" distB="0" distL="0" distR="0" wp14:anchorId="67D6C2A6" wp14:editId="4050B827">
            <wp:extent cx="44450" cy="190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bl>
      <w:tblPr>
        <w:tblW w:w="0" w:type="auto"/>
        <w:tblInd w:w="-118" w:type="dxa"/>
        <w:tblBorders>
          <w:top w:val="nil"/>
          <w:left w:val="nil"/>
          <w:right w:val="nil"/>
        </w:tblBorders>
        <w:tblLayout w:type="fixed"/>
        <w:tblLook w:val="0000" w:firstRow="0" w:lastRow="0" w:firstColumn="0" w:lastColumn="0" w:noHBand="0" w:noVBand="0"/>
      </w:tblPr>
      <w:tblGrid>
        <w:gridCol w:w="4500"/>
        <w:gridCol w:w="4500"/>
      </w:tblGrid>
      <w:tr w:rsidR="00BD3F21" w:rsidRPr="004467C9" w14:paraId="09C2C6C5" w14:textId="77777777">
        <w:tc>
          <w:tcPr>
            <w:tcW w:w="4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9912DDD" w14:textId="77777777" w:rsidR="00BD3F21" w:rsidRPr="004467C9" w:rsidRDefault="00BD3F21">
            <w:pPr>
              <w:autoSpaceDE w:val="0"/>
              <w:autoSpaceDN w:val="0"/>
              <w:adjustRightInd w:val="0"/>
              <w:jc w:val="center"/>
              <w:rPr>
                <w:rFonts w:ascii="Work Sans" w:hAnsi="Work Sans" w:cs="Helvetica"/>
                <w:kern w:val="1"/>
                <w:u w:color="000000"/>
              </w:rPr>
            </w:pPr>
            <w:r w:rsidRPr="004467C9">
              <w:rPr>
                <w:rFonts w:ascii="Work Sans" w:hAnsi="Work Sans" w:cs="Helvetica"/>
                <w:b/>
                <w:bCs/>
                <w:color w:val="000000"/>
                <w:sz w:val="32"/>
                <w:szCs w:val="32"/>
                <w:u w:val="single" w:color="000000"/>
              </w:rPr>
              <w:t xml:space="preserve"># </w:t>
            </w:r>
            <w:proofErr w:type="gramStart"/>
            <w:r w:rsidRPr="004467C9">
              <w:rPr>
                <w:rFonts w:ascii="Work Sans" w:hAnsi="Work Sans" w:cs="Helvetica"/>
                <w:b/>
                <w:bCs/>
                <w:color w:val="000000"/>
                <w:sz w:val="32"/>
                <w:szCs w:val="32"/>
                <w:u w:val="single" w:color="000000"/>
              </w:rPr>
              <w:t>of</w:t>
            </w:r>
            <w:proofErr w:type="gramEnd"/>
            <w:r w:rsidRPr="004467C9">
              <w:rPr>
                <w:rFonts w:ascii="Work Sans" w:hAnsi="Work Sans" w:cs="Helvetica"/>
                <w:b/>
                <w:bCs/>
                <w:color w:val="000000"/>
                <w:sz w:val="32"/>
                <w:szCs w:val="32"/>
                <w:u w:val="single" w:color="000000"/>
              </w:rPr>
              <w:t xml:space="preserve"> Tour Event Scores</w:t>
            </w:r>
          </w:p>
        </w:tc>
        <w:tc>
          <w:tcPr>
            <w:tcW w:w="4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1991B8D" w14:textId="77777777" w:rsidR="00BD3F21" w:rsidRPr="004467C9" w:rsidRDefault="00BD3F21">
            <w:pPr>
              <w:autoSpaceDE w:val="0"/>
              <w:autoSpaceDN w:val="0"/>
              <w:adjustRightInd w:val="0"/>
              <w:jc w:val="center"/>
              <w:rPr>
                <w:rFonts w:ascii="Work Sans" w:hAnsi="Work Sans" w:cs="Helvetica"/>
                <w:kern w:val="1"/>
                <w:u w:color="000000"/>
              </w:rPr>
            </w:pPr>
            <w:r w:rsidRPr="004467C9">
              <w:rPr>
                <w:rFonts w:ascii="Work Sans" w:hAnsi="Work Sans" w:cs="Helvetica"/>
                <w:b/>
                <w:bCs/>
                <w:color w:val="000000"/>
                <w:sz w:val="32"/>
                <w:szCs w:val="32"/>
                <w:u w:val="single" w:color="000000"/>
              </w:rPr>
              <w:t xml:space="preserve"># </w:t>
            </w:r>
            <w:proofErr w:type="gramStart"/>
            <w:r w:rsidRPr="004467C9">
              <w:rPr>
                <w:rFonts w:ascii="Work Sans" w:hAnsi="Work Sans" w:cs="Helvetica"/>
                <w:b/>
                <w:bCs/>
                <w:color w:val="000000"/>
                <w:sz w:val="32"/>
                <w:szCs w:val="32"/>
                <w:u w:val="single" w:color="000000"/>
              </w:rPr>
              <w:t>of</w:t>
            </w:r>
            <w:proofErr w:type="gramEnd"/>
            <w:r w:rsidRPr="004467C9">
              <w:rPr>
                <w:rFonts w:ascii="Work Sans" w:hAnsi="Work Sans" w:cs="Helvetica"/>
                <w:b/>
                <w:bCs/>
                <w:color w:val="000000"/>
                <w:sz w:val="32"/>
                <w:szCs w:val="32"/>
                <w:u w:val="single" w:color="000000"/>
              </w:rPr>
              <w:t xml:space="preserve"> Differentials Used</w:t>
            </w:r>
          </w:p>
        </w:tc>
      </w:tr>
      <w:tr w:rsidR="00BD3F21" w:rsidRPr="004467C9" w14:paraId="6EE9E4FD" w14:textId="77777777">
        <w:tblPrEx>
          <w:tblBorders>
            <w:top w:val="none" w:sz="0" w:space="0" w:color="auto"/>
          </w:tblBorders>
        </w:tblPrEx>
        <w:tc>
          <w:tcPr>
            <w:tcW w:w="4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0501F2E" w14:textId="77777777" w:rsidR="00BD3F21" w:rsidRPr="004467C9" w:rsidRDefault="00BD3F21">
            <w:pPr>
              <w:autoSpaceDE w:val="0"/>
              <w:autoSpaceDN w:val="0"/>
              <w:adjustRightInd w:val="0"/>
              <w:jc w:val="center"/>
              <w:rPr>
                <w:rFonts w:ascii="Work Sans" w:hAnsi="Work Sans" w:cs="Helvetica"/>
                <w:kern w:val="1"/>
                <w:u w:color="000000"/>
              </w:rPr>
            </w:pPr>
            <w:r w:rsidRPr="004467C9">
              <w:rPr>
                <w:rFonts w:ascii="Work Sans" w:hAnsi="Work Sans" w:cs="Helvetica"/>
                <w:color w:val="000000"/>
                <w:u w:color="000000"/>
              </w:rPr>
              <w:t>1</w:t>
            </w:r>
          </w:p>
        </w:tc>
        <w:tc>
          <w:tcPr>
            <w:tcW w:w="4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CC8D03F" w14:textId="77777777" w:rsidR="00BD3F21" w:rsidRPr="004467C9" w:rsidRDefault="00BD3F21">
            <w:pPr>
              <w:autoSpaceDE w:val="0"/>
              <w:autoSpaceDN w:val="0"/>
              <w:adjustRightInd w:val="0"/>
              <w:jc w:val="center"/>
              <w:rPr>
                <w:rFonts w:ascii="Work Sans" w:hAnsi="Work Sans" w:cs="Helvetica"/>
                <w:kern w:val="1"/>
                <w:u w:color="000000"/>
              </w:rPr>
            </w:pPr>
            <w:r w:rsidRPr="004467C9">
              <w:rPr>
                <w:rFonts w:ascii="Work Sans" w:hAnsi="Work Sans" w:cs="Helvetica"/>
                <w:color w:val="000000"/>
                <w:u w:color="000000"/>
              </w:rPr>
              <w:t>1 of 1</w:t>
            </w:r>
          </w:p>
        </w:tc>
      </w:tr>
      <w:tr w:rsidR="00BD3F21" w:rsidRPr="004467C9" w14:paraId="76C79CE1" w14:textId="77777777">
        <w:tblPrEx>
          <w:tblBorders>
            <w:top w:val="none" w:sz="0" w:space="0" w:color="auto"/>
          </w:tblBorders>
        </w:tblPrEx>
        <w:tc>
          <w:tcPr>
            <w:tcW w:w="4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02B187" w14:textId="77777777" w:rsidR="00BD3F21" w:rsidRPr="004467C9" w:rsidRDefault="00BD3F21">
            <w:pPr>
              <w:autoSpaceDE w:val="0"/>
              <w:autoSpaceDN w:val="0"/>
              <w:adjustRightInd w:val="0"/>
              <w:jc w:val="center"/>
              <w:rPr>
                <w:rFonts w:ascii="Work Sans" w:hAnsi="Work Sans" w:cs="Helvetica"/>
                <w:kern w:val="1"/>
                <w:u w:color="000000"/>
              </w:rPr>
            </w:pPr>
            <w:r w:rsidRPr="004467C9">
              <w:rPr>
                <w:rFonts w:ascii="Work Sans" w:hAnsi="Work Sans" w:cs="Helvetica"/>
                <w:color w:val="000000"/>
                <w:u w:color="000000"/>
              </w:rPr>
              <w:t>2</w:t>
            </w:r>
          </w:p>
        </w:tc>
        <w:tc>
          <w:tcPr>
            <w:tcW w:w="4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8614602" w14:textId="77777777" w:rsidR="00BD3F21" w:rsidRPr="004467C9" w:rsidRDefault="00BD3F21">
            <w:pPr>
              <w:autoSpaceDE w:val="0"/>
              <w:autoSpaceDN w:val="0"/>
              <w:adjustRightInd w:val="0"/>
              <w:jc w:val="center"/>
              <w:rPr>
                <w:rFonts w:ascii="Work Sans" w:hAnsi="Work Sans" w:cs="Helvetica"/>
                <w:kern w:val="1"/>
                <w:u w:color="000000"/>
              </w:rPr>
            </w:pPr>
            <w:r w:rsidRPr="004467C9">
              <w:rPr>
                <w:rFonts w:ascii="Work Sans" w:hAnsi="Work Sans" w:cs="Helvetica"/>
                <w:color w:val="000000"/>
                <w:u w:color="000000"/>
              </w:rPr>
              <w:t>1 of 2</w:t>
            </w:r>
          </w:p>
        </w:tc>
      </w:tr>
      <w:tr w:rsidR="00BD3F21" w:rsidRPr="004467C9" w14:paraId="41C110CF" w14:textId="77777777">
        <w:tblPrEx>
          <w:tblBorders>
            <w:top w:val="none" w:sz="0" w:space="0" w:color="auto"/>
          </w:tblBorders>
        </w:tblPrEx>
        <w:tc>
          <w:tcPr>
            <w:tcW w:w="4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2DA61FE" w14:textId="77777777" w:rsidR="00BD3F21" w:rsidRPr="004467C9" w:rsidRDefault="00BD3F21">
            <w:pPr>
              <w:autoSpaceDE w:val="0"/>
              <w:autoSpaceDN w:val="0"/>
              <w:adjustRightInd w:val="0"/>
              <w:jc w:val="center"/>
              <w:rPr>
                <w:rFonts w:ascii="Work Sans" w:hAnsi="Work Sans" w:cs="Helvetica"/>
                <w:kern w:val="1"/>
                <w:u w:color="000000"/>
              </w:rPr>
            </w:pPr>
            <w:r w:rsidRPr="004467C9">
              <w:rPr>
                <w:rFonts w:ascii="Work Sans" w:hAnsi="Work Sans" w:cs="Helvetica"/>
                <w:color w:val="000000"/>
                <w:u w:color="000000"/>
              </w:rPr>
              <w:t>3</w:t>
            </w:r>
          </w:p>
        </w:tc>
        <w:tc>
          <w:tcPr>
            <w:tcW w:w="4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EE29A8" w14:textId="77777777" w:rsidR="00BD3F21" w:rsidRPr="004467C9" w:rsidRDefault="00BD3F21">
            <w:pPr>
              <w:autoSpaceDE w:val="0"/>
              <w:autoSpaceDN w:val="0"/>
              <w:adjustRightInd w:val="0"/>
              <w:jc w:val="center"/>
              <w:rPr>
                <w:rFonts w:ascii="Work Sans" w:hAnsi="Work Sans" w:cs="Helvetica"/>
                <w:kern w:val="1"/>
                <w:u w:color="000000"/>
              </w:rPr>
            </w:pPr>
            <w:r w:rsidRPr="004467C9">
              <w:rPr>
                <w:rFonts w:ascii="Work Sans" w:hAnsi="Work Sans" w:cs="Helvetica"/>
                <w:color w:val="000000"/>
                <w:u w:color="000000"/>
              </w:rPr>
              <w:t>1 of 3</w:t>
            </w:r>
          </w:p>
        </w:tc>
      </w:tr>
      <w:tr w:rsidR="00BD3F21" w:rsidRPr="004467C9" w14:paraId="0DFB82EC" w14:textId="77777777">
        <w:tblPrEx>
          <w:tblBorders>
            <w:top w:val="none" w:sz="0" w:space="0" w:color="auto"/>
          </w:tblBorders>
        </w:tblPrEx>
        <w:tc>
          <w:tcPr>
            <w:tcW w:w="4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AEBBEE" w14:textId="77777777" w:rsidR="00BD3F21" w:rsidRPr="004467C9" w:rsidRDefault="00BD3F21">
            <w:pPr>
              <w:autoSpaceDE w:val="0"/>
              <w:autoSpaceDN w:val="0"/>
              <w:adjustRightInd w:val="0"/>
              <w:jc w:val="center"/>
              <w:rPr>
                <w:rFonts w:ascii="Work Sans" w:hAnsi="Work Sans" w:cs="Helvetica"/>
                <w:kern w:val="1"/>
                <w:u w:color="000000"/>
              </w:rPr>
            </w:pPr>
            <w:r w:rsidRPr="004467C9">
              <w:rPr>
                <w:rFonts w:ascii="Work Sans" w:hAnsi="Work Sans" w:cs="Helvetica"/>
                <w:color w:val="000000"/>
                <w:u w:color="000000"/>
              </w:rPr>
              <w:t>4</w:t>
            </w:r>
          </w:p>
        </w:tc>
        <w:tc>
          <w:tcPr>
            <w:tcW w:w="4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6C4E10" w14:textId="77777777" w:rsidR="00BD3F21" w:rsidRPr="004467C9" w:rsidRDefault="00BD3F21">
            <w:pPr>
              <w:autoSpaceDE w:val="0"/>
              <w:autoSpaceDN w:val="0"/>
              <w:adjustRightInd w:val="0"/>
              <w:jc w:val="center"/>
              <w:rPr>
                <w:rFonts w:ascii="Work Sans" w:hAnsi="Work Sans" w:cs="Helvetica"/>
                <w:kern w:val="1"/>
                <w:u w:color="000000"/>
              </w:rPr>
            </w:pPr>
            <w:r w:rsidRPr="004467C9">
              <w:rPr>
                <w:rFonts w:ascii="Work Sans" w:hAnsi="Work Sans" w:cs="Helvetica"/>
                <w:color w:val="000000"/>
                <w:u w:color="000000"/>
              </w:rPr>
              <w:t>2 of 4</w:t>
            </w:r>
          </w:p>
        </w:tc>
      </w:tr>
      <w:tr w:rsidR="00BD3F21" w:rsidRPr="004467C9" w14:paraId="1D204D2C" w14:textId="77777777">
        <w:tblPrEx>
          <w:tblBorders>
            <w:top w:val="none" w:sz="0" w:space="0" w:color="auto"/>
          </w:tblBorders>
        </w:tblPrEx>
        <w:tc>
          <w:tcPr>
            <w:tcW w:w="4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4DA59AD" w14:textId="77777777" w:rsidR="00BD3F21" w:rsidRPr="004467C9" w:rsidRDefault="00BD3F21">
            <w:pPr>
              <w:autoSpaceDE w:val="0"/>
              <w:autoSpaceDN w:val="0"/>
              <w:adjustRightInd w:val="0"/>
              <w:jc w:val="center"/>
              <w:rPr>
                <w:rFonts w:ascii="Work Sans" w:hAnsi="Work Sans" w:cs="Helvetica"/>
                <w:kern w:val="1"/>
                <w:u w:color="000000"/>
              </w:rPr>
            </w:pPr>
            <w:r w:rsidRPr="004467C9">
              <w:rPr>
                <w:rFonts w:ascii="Work Sans" w:hAnsi="Work Sans" w:cs="Helvetica"/>
                <w:color w:val="000000"/>
                <w:u w:color="000000"/>
              </w:rPr>
              <w:t>5</w:t>
            </w:r>
          </w:p>
        </w:tc>
        <w:tc>
          <w:tcPr>
            <w:tcW w:w="4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7AEEF54" w14:textId="77777777" w:rsidR="00BD3F21" w:rsidRPr="004467C9" w:rsidRDefault="00BD3F21">
            <w:pPr>
              <w:autoSpaceDE w:val="0"/>
              <w:autoSpaceDN w:val="0"/>
              <w:adjustRightInd w:val="0"/>
              <w:jc w:val="center"/>
              <w:rPr>
                <w:rFonts w:ascii="Work Sans" w:hAnsi="Work Sans" w:cs="Helvetica"/>
                <w:kern w:val="1"/>
                <w:u w:color="000000"/>
              </w:rPr>
            </w:pPr>
            <w:r w:rsidRPr="004467C9">
              <w:rPr>
                <w:rFonts w:ascii="Work Sans" w:hAnsi="Work Sans" w:cs="Helvetica"/>
                <w:color w:val="000000"/>
                <w:u w:color="000000"/>
              </w:rPr>
              <w:t>3 of 5</w:t>
            </w:r>
          </w:p>
        </w:tc>
      </w:tr>
      <w:tr w:rsidR="00BD3F21" w:rsidRPr="004467C9" w14:paraId="147BAEF1" w14:textId="77777777">
        <w:tblPrEx>
          <w:tblBorders>
            <w:top w:val="none" w:sz="0" w:space="0" w:color="auto"/>
          </w:tblBorders>
        </w:tblPrEx>
        <w:tc>
          <w:tcPr>
            <w:tcW w:w="4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B3D5AC9" w14:textId="77777777" w:rsidR="00BD3F21" w:rsidRPr="004467C9" w:rsidRDefault="00BD3F21">
            <w:pPr>
              <w:autoSpaceDE w:val="0"/>
              <w:autoSpaceDN w:val="0"/>
              <w:adjustRightInd w:val="0"/>
              <w:jc w:val="center"/>
              <w:rPr>
                <w:rFonts w:ascii="Work Sans" w:hAnsi="Work Sans" w:cs="Helvetica"/>
                <w:kern w:val="1"/>
                <w:u w:color="000000"/>
              </w:rPr>
            </w:pPr>
            <w:r w:rsidRPr="004467C9">
              <w:rPr>
                <w:rFonts w:ascii="Work Sans" w:hAnsi="Work Sans" w:cs="Helvetica"/>
                <w:color w:val="000000"/>
                <w:u w:color="000000"/>
              </w:rPr>
              <w:t>6</w:t>
            </w:r>
          </w:p>
        </w:tc>
        <w:tc>
          <w:tcPr>
            <w:tcW w:w="4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BD0CDFF" w14:textId="77777777" w:rsidR="00BD3F21" w:rsidRPr="004467C9" w:rsidRDefault="00BD3F21">
            <w:pPr>
              <w:autoSpaceDE w:val="0"/>
              <w:autoSpaceDN w:val="0"/>
              <w:adjustRightInd w:val="0"/>
              <w:jc w:val="center"/>
              <w:rPr>
                <w:rFonts w:ascii="Work Sans" w:hAnsi="Work Sans" w:cs="Helvetica"/>
                <w:kern w:val="1"/>
                <w:u w:color="000000"/>
              </w:rPr>
            </w:pPr>
            <w:r w:rsidRPr="004467C9">
              <w:rPr>
                <w:rFonts w:ascii="Work Sans" w:hAnsi="Work Sans" w:cs="Helvetica"/>
                <w:color w:val="000000"/>
                <w:u w:color="000000"/>
              </w:rPr>
              <w:t>3 of 6</w:t>
            </w:r>
          </w:p>
        </w:tc>
      </w:tr>
      <w:tr w:rsidR="00BD3F21" w:rsidRPr="004467C9" w14:paraId="26DF4A42" w14:textId="77777777">
        <w:tblPrEx>
          <w:tblBorders>
            <w:top w:val="none" w:sz="0" w:space="0" w:color="auto"/>
          </w:tblBorders>
        </w:tblPrEx>
        <w:tc>
          <w:tcPr>
            <w:tcW w:w="4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7F31E67" w14:textId="77777777" w:rsidR="00BD3F21" w:rsidRPr="004467C9" w:rsidRDefault="00BD3F21">
            <w:pPr>
              <w:autoSpaceDE w:val="0"/>
              <w:autoSpaceDN w:val="0"/>
              <w:adjustRightInd w:val="0"/>
              <w:jc w:val="center"/>
              <w:rPr>
                <w:rFonts w:ascii="Work Sans" w:hAnsi="Work Sans" w:cs="Helvetica"/>
                <w:kern w:val="1"/>
                <w:u w:color="000000"/>
              </w:rPr>
            </w:pPr>
            <w:r w:rsidRPr="004467C9">
              <w:rPr>
                <w:rFonts w:ascii="Work Sans" w:hAnsi="Work Sans" w:cs="Helvetica"/>
                <w:color w:val="000000"/>
                <w:u w:color="000000"/>
              </w:rPr>
              <w:t>7</w:t>
            </w:r>
          </w:p>
        </w:tc>
        <w:tc>
          <w:tcPr>
            <w:tcW w:w="4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4E240DD" w14:textId="77777777" w:rsidR="00BD3F21" w:rsidRPr="004467C9" w:rsidRDefault="00BD3F21">
            <w:pPr>
              <w:autoSpaceDE w:val="0"/>
              <w:autoSpaceDN w:val="0"/>
              <w:adjustRightInd w:val="0"/>
              <w:jc w:val="center"/>
              <w:rPr>
                <w:rFonts w:ascii="Work Sans" w:hAnsi="Work Sans" w:cs="Helvetica"/>
                <w:kern w:val="1"/>
                <w:u w:color="000000"/>
              </w:rPr>
            </w:pPr>
            <w:r w:rsidRPr="004467C9">
              <w:rPr>
                <w:rFonts w:ascii="Work Sans" w:hAnsi="Work Sans" w:cs="Helvetica"/>
                <w:color w:val="000000"/>
                <w:u w:color="000000"/>
              </w:rPr>
              <w:t>4 of 7</w:t>
            </w:r>
          </w:p>
        </w:tc>
      </w:tr>
      <w:tr w:rsidR="00BD3F21" w:rsidRPr="004467C9" w14:paraId="4B2C8F2F" w14:textId="77777777">
        <w:tblPrEx>
          <w:tblBorders>
            <w:top w:val="none" w:sz="0" w:space="0" w:color="auto"/>
          </w:tblBorders>
        </w:tblPrEx>
        <w:tc>
          <w:tcPr>
            <w:tcW w:w="4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F309613" w14:textId="77777777" w:rsidR="00BD3F21" w:rsidRPr="004467C9" w:rsidRDefault="00BD3F21">
            <w:pPr>
              <w:autoSpaceDE w:val="0"/>
              <w:autoSpaceDN w:val="0"/>
              <w:adjustRightInd w:val="0"/>
              <w:jc w:val="center"/>
              <w:rPr>
                <w:rFonts w:ascii="Work Sans" w:hAnsi="Work Sans" w:cs="Helvetica"/>
                <w:kern w:val="1"/>
                <w:u w:color="000000"/>
              </w:rPr>
            </w:pPr>
            <w:r w:rsidRPr="004467C9">
              <w:rPr>
                <w:rFonts w:ascii="Work Sans" w:hAnsi="Work Sans" w:cs="Helvetica"/>
                <w:color w:val="000000"/>
                <w:u w:color="000000"/>
              </w:rPr>
              <w:t>8</w:t>
            </w:r>
          </w:p>
        </w:tc>
        <w:tc>
          <w:tcPr>
            <w:tcW w:w="4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5FA3768" w14:textId="77777777" w:rsidR="00BD3F21" w:rsidRPr="004467C9" w:rsidRDefault="00BD3F21">
            <w:pPr>
              <w:autoSpaceDE w:val="0"/>
              <w:autoSpaceDN w:val="0"/>
              <w:adjustRightInd w:val="0"/>
              <w:jc w:val="center"/>
              <w:rPr>
                <w:rFonts w:ascii="Work Sans" w:hAnsi="Work Sans" w:cs="Helvetica"/>
                <w:kern w:val="1"/>
                <w:u w:color="000000"/>
              </w:rPr>
            </w:pPr>
            <w:r w:rsidRPr="004467C9">
              <w:rPr>
                <w:rFonts w:ascii="Work Sans" w:hAnsi="Work Sans" w:cs="Helvetica"/>
                <w:color w:val="000000"/>
                <w:u w:color="000000"/>
              </w:rPr>
              <w:t>4 of 8</w:t>
            </w:r>
          </w:p>
        </w:tc>
      </w:tr>
      <w:tr w:rsidR="00BD3F21" w:rsidRPr="004467C9" w14:paraId="1FDD6BA8" w14:textId="77777777">
        <w:tblPrEx>
          <w:tblBorders>
            <w:top w:val="none" w:sz="0" w:space="0" w:color="auto"/>
          </w:tblBorders>
        </w:tblPrEx>
        <w:tc>
          <w:tcPr>
            <w:tcW w:w="4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77DE854" w14:textId="77777777" w:rsidR="00BD3F21" w:rsidRPr="004467C9" w:rsidRDefault="00BD3F21">
            <w:pPr>
              <w:autoSpaceDE w:val="0"/>
              <w:autoSpaceDN w:val="0"/>
              <w:adjustRightInd w:val="0"/>
              <w:jc w:val="center"/>
              <w:rPr>
                <w:rFonts w:ascii="Work Sans" w:hAnsi="Work Sans" w:cs="Helvetica"/>
                <w:kern w:val="1"/>
                <w:u w:color="000000"/>
              </w:rPr>
            </w:pPr>
            <w:r w:rsidRPr="004467C9">
              <w:rPr>
                <w:rFonts w:ascii="Work Sans" w:hAnsi="Work Sans" w:cs="Helvetica"/>
                <w:color w:val="000000"/>
                <w:u w:color="000000"/>
              </w:rPr>
              <w:t>9</w:t>
            </w:r>
          </w:p>
        </w:tc>
        <w:tc>
          <w:tcPr>
            <w:tcW w:w="4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446815C" w14:textId="77777777" w:rsidR="00BD3F21" w:rsidRPr="004467C9" w:rsidRDefault="00BD3F21">
            <w:pPr>
              <w:autoSpaceDE w:val="0"/>
              <w:autoSpaceDN w:val="0"/>
              <w:adjustRightInd w:val="0"/>
              <w:jc w:val="center"/>
              <w:rPr>
                <w:rFonts w:ascii="Work Sans" w:hAnsi="Work Sans" w:cs="Helvetica"/>
                <w:kern w:val="1"/>
                <w:u w:color="000000"/>
              </w:rPr>
            </w:pPr>
            <w:r w:rsidRPr="004467C9">
              <w:rPr>
                <w:rFonts w:ascii="Work Sans" w:hAnsi="Work Sans" w:cs="Helvetica"/>
                <w:color w:val="000000"/>
                <w:u w:color="000000"/>
              </w:rPr>
              <w:t>5 of 9</w:t>
            </w:r>
          </w:p>
        </w:tc>
      </w:tr>
      <w:tr w:rsidR="00BD3F21" w:rsidRPr="004467C9" w14:paraId="51F3ED26" w14:textId="77777777">
        <w:tblPrEx>
          <w:tblBorders>
            <w:top w:val="none" w:sz="0" w:space="0" w:color="auto"/>
          </w:tblBorders>
        </w:tblPrEx>
        <w:tc>
          <w:tcPr>
            <w:tcW w:w="4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77DF94" w14:textId="77777777" w:rsidR="00BD3F21" w:rsidRPr="004467C9" w:rsidRDefault="00BD3F21">
            <w:pPr>
              <w:autoSpaceDE w:val="0"/>
              <w:autoSpaceDN w:val="0"/>
              <w:adjustRightInd w:val="0"/>
              <w:jc w:val="center"/>
              <w:rPr>
                <w:rFonts w:ascii="Work Sans" w:hAnsi="Work Sans" w:cs="Helvetica"/>
                <w:kern w:val="1"/>
                <w:u w:color="000000"/>
              </w:rPr>
            </w:pPr>
            <w:r w:rsidRPr="004467C9">
              <w:rPr>
                <w:rFonts w:ascii="Work Sans" w:hAnsi="Work Sans" w:cs="Helvetica"/>
                <w:color w:val="000000"/>
                <w:u w:color="000000"/>
              </w:rPr>
              <w:t>10</w:t>
            </w:r>
          </w:p>
        </w:tc>
        <w:tc>
          <w:tcPr>
            <w:tcW w:w="4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DC8F88B" w14:textId="77777777" w:rsidR="00BD3F21" w:rsidRPr="004467C9" w:rsidRDefault="00BD3F21">
            <w:pPr>
              <w:autoSpaceDE w:val="0"/>
              <w:autoSpaceDN w:val="0"/>
              <w:adjustRightInd w:val="0"/>
              <w:jc w:val="center"/>
              <w:rPr>
                <w:rFonts w:ascii="Work Sans" w:hAnsi="Work Sans" w:cs="Helvetica"/>
                <w:kern w:val="1"/>
                <w:u w:color="000000"/>
              </w:rPr>
            </w:pPr>
            <w:r w:rsidRPr="004467C9">
              <w:rPr>
                <w:rFonts w:ascii="Work Sans" w:hAnsi="Work Sans" w:cs="Helvetica"/>
                <w:color w:val="000000"/>
                <w:u w:color="000000"/>
              </w:rPr>
              <w:t>5 of 10</w:t>
            </w:r>
          </w:p>
        </w:tc>
      </w:tr>
      <w:tr w:rsidR="00BD3F21" w:rsidRPr="004467C9" w14:paraId="7E75FE33" w14:textId="77777777">
        <w:tblPrEx>
          <w:tblBorders>
            <w:top w:val="none" w:sz="0" w:space="0" w:color="auto"/>
          </w:tblBorders>
        </w:tblPrEx>
        <w:tc>
          <w:tcPr>
            <w:tcW w:w="4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5DDA000" w14:textId="77777777" w:rsidR="00BD3F21" w:rsidRPr="004467C9" w:rsidRDefault="00BD3F21">
            <w:pPr>
              <w:autoSpaceDE w:val="0"/>
              <w:autoSpaceDN w:val="0"/>
              <w:adjustRightInd w:val="0"/>
              <w:jc w:val="center"/>
              <w:rPr>
                <w:rFonts w:ascii="Work Sans" w:hAnsi="Work Sans" w:cs="Helvetica"/>
                <w:kern w:val="1"/>
                <w:u w:color="000000"/>
              </w:rPr>
            </w:pPr>
            <w:r w:rsidRPr="004467C9">
              <w:rPr>
                <w:rFonts w:ascii="Work Sans" w:hAnsi="Work Sans" w:cs="Helvetica"/>
                <w:color w:val="000000"/>
                <w:u w:color="000000"/>
              </w:rPr>
              <w:t>11</w:t>
            </w:r>
          </w:p>
        </w:tc>
        <w:tc>
          <w:tcPr>
            <w:tcW w:w="4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24FE7A1" w14:textId="77777777" w:rsidR="00BD3F21" w:rsidRPr="004467C9" w:rsidRDefault="00BD3F21">
            <w:pPr>
              <w:autoSpaceDE w:val="0"/>
              <w:autoSpaceDN w:val="0"/>
              <w:adjustRightInd w:val="0"/>
              <w:jc w:val="center"/>
              <w:rPr>
                <w:rFonts w:ascii="Work Sans" w:hAnsi="Work Sans" w:cs="Helvetica"/>
                <w:kern w:val="1"/>
                <w:u w:color="000000"/>
              </w:rPr>
            </w:pPr>
            <w:r w:rsidRPr="004467C9">
              <w:rPr>
                <w:rFonts w:ascii="Work Sans" w:hAnsi="Work Sans" w:cs="Helvetica"/>
                <w:color w:val="000000"/>
                <w:u w:color="000000"/>
              </w:rPr>
              <w:t>6 of 11</w:t>
            </w:r>
          </w:p>
        </w:tc>
      </w:tr>
      <w:tr w:rsidR="00BD3F21" w:rsidRPr="004467C9" w14:paraId="1321A353" w14:textId="77777777">
        <w:tblPrEx>
          <w:tblBorders>
            <w:top w:val="none" w:sz="0" w:space="0" w:color="auto"/>
          </w:tblBorders>
        </w:tblPrEx>
        <w:tc>
          <w:tcPr>
            <w:tcW w:w="4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FA5EE54" w14:textId="77777777" w:rsidR="00BD3F21" w:rsidRPr="004467C9" w:rsidRDefault="00BD3F21">
            <w:pPr>
              <w:autoSpaceDE w:val="0"/>
              <w:autoSpaceDN w:val="0"/>
              <w:adjustRightInd w:val="0"/>
              <w:jc w:val="center"/>
              <w:rPr>
                <w:rFonts w:ascii="Work Sans" w:hAnsi="Work Sans" w:cs="Helvetica"/>
                <w:kern w:val="1"/>
                <w:u w:color="000000"/>
              </w:rPr>
            </w:pPr>
            <w:r w:rsidRPr="004467C9">
              <w:rPr>
                <w:rFonts w:ascii="Work Sans" w:hAnsi="Work Sans" w:cs="Helvetica"/>
                <w:color w:val="000000"/>
                <w:u w:color="000000"/>
              </w:rPr>
              <w:t>12</w:t>
            </w:r>
          </w:p>
        </w:tc>
        <w:tc>
          <w:tcPr>
            <w:tcW w:w="4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BB4D378" w14:textId="77777777" w:rsidR="00BD3F21" w:rsidRPr="004467C9" w:rsidRDefault="00BD3F21">
            <w:pPr>
              <w:autoSpaceDE w:val="0"/>
              <w:autoSpaceDN w:val="0"/>
              <w:adjustRightInd w:val="0"/>
              <w:jc w:val="center"/>
              <w:rPr>
                <w:rFonts w:ascii="Work Sans" w:hAnsi="Work Sans" w:cs="Helvetica"/>
                <w:kern w:val="1"/>
                <w:u w:color="000000"/>
              </w:rPr>
            </w:pPr>
            <w:r w:rsidRPr="004467C9">
              <w:rPr>
                <w:rFonts w:ascii="Work Sans" w:hAnsi="Work Sans" w:cs="Helvetica"/>
                <w:color w:val="000000"/>
                <w:u w:color="000000"/>
              </w:rPr>
              <w:t>6 of 12</w:t>
            </w:r>
          </w:p>
        </w:tc>
      </w:tr>
      <w:tr w:rsidR="00BD3F21" w:rsidRPr="004467C9" w14:paraId="2ECBCEC9" w14:textId="77777777">
        <w:tblPrEx>
          <w:tblBorders>
            <w:top w:val="none" w:sz="0" w:space="0" w:color="auto"/>
          </w:tblBorders>
        </w:tblPrEx>
        <w:tc>
          <w:tcPr>
            <w:tcW w:w="4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835D07" w14:textId="77777777" w:rsidR="00BD3F21" w:rsidRPr="004467C9" w:rsidRDefault="00BD3F21">
            <w:pPr>
              <w:autoSpaceDE w:val="0"/>
              <w:autoSpaceDN w:val="0"/>
              <w:adjustRightInd w:val="0"/>
              <w:jc w:val="center"/>
              <w:rPr>
                <w:rFonts w:ascii="Work Sans" w:hAnsi="Work Sans" w:cs="Helvetica"/>
                <w:kern w:val="1"/>
                <w:u w:color="000000"/>
              </w:rPr>
            </w:pPr>
            <w:r w:rsidRPr="004467C9">
              <w:rPr>
                <w:rFonts w:ascii="Work Sans" w:hAnsi="Work Sans" w:cs="Helvetica"/>
                <w:color w:val="000000"/>
                <w:u w:color="000000"/>
              </w:rPr>
              <w:t>13</w:t>
            </w:r>
          </w:p>
        </w:tc>
        <w:tc>
          <w:tcPr>
            <w:tcW w:w="4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94A006" w14:textId="77777777" w:rsidR="00BD3F21" w:rsidRPr="004467C9" w:rsidRDefault="00BD3F21">
            <w:pPr>
              <w:autoSpaceDE w:val="0"/>
              <w:autoSpaceDN w:val="0"/>
              <w:adjustRightInd w:val="0"/>
              <w:jc w:val="center"/>
              <w:rPr>
                <w:rFonts w:ascii="Work Sans" w:hAnsi="Work Sans" w:cs="Helvetica"/>
                <w:kern w:val="1"/>
                <w:u w:color="000000"/>
              </w:rPr>
            </w:pPr>
            <w:r w:rsidRPr="004467C9">
              <w:rPr>
                <w:rFonts w:ascii="Work Sans" w:hAnsi="Work Sans" w:cs="Helvetica"/>
                <w:color w:val="000000"/>
                <w:u w:color="000000"/>
              </w:rPr>
              <w:t>7 of 13</w:t>
            </w:r>
          </w:p>
        </w:tc>
      </w:tr>
      <w:tr w:rsidR="00BD3F21" w:rsidRPr="004467C9" w14:paraId="70BB750F" w14:textId="77777777">
        <w:tc>
          <w:tcPr>
            <w:tcW w:w="4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BC8CF3B" w14:textId="77777777" w:rsidR="00BD3F21" w:rsidRPr="004467C9" w:rsidRDefault="00BD3F21">
            <w:pPr>
              <w:autoSpaceDE w:val="0"/>
              <w:autoSpaceDN w:val="0"/>
              <w:adjustRightInd w:val="0"/>
              <w:jc w:val="center"/>
              <w:rPr>
                <w:rFonts w:ascii="Work Sans" w:hAnsi="Work Sans" w:cs="Helvetica"/>
                <w:kern w:val="1"/>
                <w:u w:color="000000"/>
              </w:rPr>
            </w:pPr>
            <w:r w:rsidRPr="004467C9">
              <w:rPr>
                <w:rFonts w:ascii="Work Sans" w:hAnsi="Work Sans" w:cs="Helvetica"/>
                <w:color w:val="000000"/>
                <w:u w:color="000000"/>
              </w:rPr>
              <w:t>14</w:t>
            </w:r>
          </w:p>
        </w:tc>
        <w:tc>
          <w:tcPr>
            <w:tcW w:w="4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C2FEF3" w14:textId="77777777" w:rsidR="00BD3F21" w:rsidRPr="004467C9" w:rsidRDefault="00BD3F21">
            <w:pPr>
              <w:autoSpaceDE w:val="0"/>
              <w:autoSpaceDN w:val="0"/>
              <w:adjustRightInd w:val="0"/>
              <w:jc w:val="center"/>
              <w:rPr>
                <w:rFonts w:ascii="Work Sans" w:hAnsi="Work Sans" w:cs="Helvetica"/>
                <w:color w:val="000000"/>
                <w:sz w:val="32"/>
                <w:szCs w:val="32"/>
                <w:u w:color="000000"/>
              </w:rPr>
            </w:pPr>
            <w:r w:rsidRPr="004467C9">
              <w:rPr>
                <w:rFonts w:ascii="Work Sans" w:hAnsi="Work Sans" w:cs="Helvetica"/>
                <w:color w:val="000000"/>
                <w:u w:color="000000"/>
              </w:rPr>
              <w:t>7 of 14</w:t>
            </w:r>
          </w:p>
        </w:tc>
      </w:tr>
    </w:tbl>
    <w:p w14:paraId="6286B6E9" w14:textId="77777777" w:rsidR="00BD3F21" w:rsidRPr="004467C9" w:rsidRDefault="00BD3F21" w:rsidP="00BD3F21">
      <w:pPr>
        <w:autoSpaceDE w:val="0"/>
        <w:autoSpaceDN w:val="0"/>
        <w:adjustRightInd w:val="0"/>
        <w:rPr>
          <w:rFonts w:ascii="Work Sans" w:hAnsi="Work Sans" w:cs="Helvetica"/>
          <w:color w:val="000000"/>
          <w:sz w:val="32"/>
          <w:szCs w:val="32"/>
          <w:u w:color="000000"/>
        </w:rPr>
      </w:pPr>
    </w:p>
    <w:p w14:paraId="6523E93A" w14:textId="5723AE8D" w:rsidR="00BD3F21" w:rsidRPr="004467C9" w:rsidRDefault="00BD3F21" w:rsidP="00BD3F21">
      <w:pPr>
        <w:autoSpaceDE w:val="0"/>
        <w:autoSpaceDN w:val="0"/>
        <w:adjustRightInd w:val="0"/>
        <w:rPr>
          <w:rFonts w:ascii="Work Sans" w:hAnsi="Work Sans" w:cs="Helvetica"/>
          <w:b/>
          <w:bCs/>
          <w:color w:val="000000"/>
          <w:sz w:val="32"/>
          <w:szCs w:val="32"/>
          <w:u w:color="000000"/>
        </w:rPr>
      </w:pPr>
      <w:r w:rsidRPr="004467C9">
        <w:rPr>
          <w:rFonts w:ascii="Work Sans" w:hAnsi="Work Sans" w:cs="Helvetica"/>
          <w:b/>
          <w:bCs/>
          <w:color w:val="000000"/>
          <w:sz w:val="32"/>
          <w:szCs w:val="32"/>
          <w:u w:color="000000"/>
        </w:rPr>
        <w:t>Tournament Index Validation</w:t>
      </w:r>
    </w:p>
    <w:p w14:paraId="1262D9E6" w14:textId="77777777" w:rsidR="006D2B61" w:rsidRPr="004467C9" w:rsidRDefault="00BD3F21" w:rsidP="00BD3F21">
      <w:pPr>
        <w:rPr>
          <w:rFonts w:ascii="Work Sans" w:hAnsi="Work Sans" w:cs="Helvetica"/>
          <w:color w:val="000000"/>
          <w:u w:color="000000"/>
        </w:rPr>
      </w:pPr>
      <w:r w:rsidRPr="004467C9">
        <w:rPr>
          <w:rFonts w:ascii="Work Sans" w:hAnsi="Work Sans" w:cs="Helvetica"/>
          <w:color w:val="000000"/>
          <w:u w:color="000000"/>
        </w:rPr>
        <w:t xml:space="preserve">A Member’s Tour Index shall be validated upon posting </w:t>
      </w:r>
      <w:r w:rsidR="006D2B61" w:rsidRPr="004467C9">
        <w:rPr>
          <w:rFonts w:ascii="Work Sans" w:hAnsi="Work Sans" w:cs="Helvetica"/>
          <w:color w:val="000000"/>
          <w:u w:color="000000"/>
        </w:rPr>
        <w:t>seven</w:t>
      </w:r>
      <w:r w:rsidRPr="004467C9">
        <w:rPr>
          <w:rFonts w:ascii="Work Sans" w:hAnsi="Work Sans" w:cs="Helvetica"/>
          <w:color w:val="000000"/>
          <w:u w:color="000000"/>
        </w:rPr>
        <w:t xml:space="preserve"> (</w:t>
      </w:r>
      <w:r w:rsidR="006D2B61" w:rsidRPr="004467C9">
        <w:rPr>
          <w:rFonts w:ascii="Work Sans" w:hAnsi="Work Sans" w:cs="Helvetica"/>
          <w:color w:val="000000"/>
          <w:u w:color="000000"/>
        </w:rPr>
        <w:t>7</w:t>
      </w:r>
      <w:r w:rsidRPr="004467C9">
        <w:rPr>
          <w:rFonts w:ascii="Work Sans" w:hAnsi="Work Sans" w:cs="Helvetica"/>
          <w:color w:val="000000"/>
          <w:u w:color="000000"/>
        </w:rPr>
        <w:t xml:space="preserve">) Tour Event scores.  Once a member’s index is validated, their tournament index will be the only factor used in Division placement.  </w:t>
      </w:r>
      <w:r w:rsidRPr="004467C9">
        <w:rPr>
          <w:rFonts w:ascii="Work Sans" w:hAnsi="Work Sans"/>
          <w:b/>
          <w:bCs/>
          <w:i/>
          <w:iCs/>
          <w:color w:val="000000"/>
          <w:highlight w:val="yellow"/>
          <w:bdr w:val="none" w:sz="0" w:space="0" w:color="auto" w:frame="1"/>
        </w:rPr>
        <w:t>Before a tour member’s index is validated, the Handicap Committee will use any relevant data available to ensure that a member is in the correct division.  This includes GHIN indexes, other reputable Tournament Indexes, and any other relevant data.</w:t>
      </w:r>
      <w:r w:rsidRPr="004467C9">
        <w:rPr>
          <w:rFonts w:ascii="Work Sans" w:hAnsi="Work Sans"/>
        </w:rPr>
        <w:t xml:space="preserve">  </w:t>
      </w:r>
      <w:r w:rsidRPr="004467C9">
        <w:rPr>
          <w:rFonts w:ascii="Work Sans" w:hAnsi="Work Sans" w:cs="Helvetica"/>
          <w:color w:val="000000"/>
          <w:u w:color="000000"/>
        </w:rPr>
        <w:t>The Handicap Committee will have sole discretion to move a member up or down before their Tournament Index is validated.</w:t>
      </w:r>
    </w:p>
    <w:p w14:paraId="4F5AE26F" w14:textId="77777777" w:rsidR="006D2B61" w:rsidRPr="004467C9" w:rsidRDefault="006D2B61" w:rsidP="00BD3F21">
      <w:pPr>
        <w:rPr>
          <w:rFonts w:ascii="Work Sans" w:hAnsi="Work Sans" w:cs="Helvetica"/>
          <w:color w:val="000000"/>
          <w:u w:color="000000"/>
        </w:rPr>
      </w:pPr>
    </w:p>
    <w:p w14:paraId="687C2664" w14:textId="1F56963C" w:rsidR="00BD3F21" w:rsidRPr="004467C9" w:rsidRDefault="006D2B61" w:rsidP="00BD3F21">
      <w:pPr>
        <w:rPr>
          <w:rFonts w:ascii="Work Sans" w:hAnsi="Work Sans" w:cs="Helvetica"/>
          <w:b/>
          <w:bCs/>
          <w:color w:val="000000"/>
          <w:sz w:val="32"/>
          <w:szCs w:val="32"/>
          <w:u w:color="000000"/>
        </w:rPr>
      </w:pPr>
      <w:r w:rsidRPr="004467C9">
        <w:rPr>
          <w:rFonts w:ascii="Work Sans" w:hAnsi="Work Sans" w:cs="Helvetica"/>
          <w:b/>
          <w:bCs/>
          <w:color w:val="000000"/>
          <w:sz w:val="32"/>
          <w:szCs w:val="32"/>
          <w:u w:color="000000"/>
        </w:rPr>
        <w:t>Tournament Index Review</w:t>
      </w:r>
    </w:p>
    <w:p w14:paraId="00323EEC" w14:textId="7B1E2EF1" w:rsidR="006D2B61" w:rsidRPr="004467C9" w:rsidRDefault="006D2B61" w:rsidP="00BD3F21">
      <w:pPr>
        <w:rPr>
          <w:rFonts w:ascii="Work Sans" w:hAnsi="Work Sans"/>
        </w:rPr>
      </w:pPr>
      <w:r w:rsidRPr="004467C9">
        <w:rPr>
          <w:rFonts w:ascii="Work Sans" w:hAnsi="Work Sans" w:cs="Helvetica"/>
          <w:color w:val="000000"/>
          <w:u w:color="000000"/>
        </w:rPr>
        <w:t>If a member fails to post 3 scores within the last 6 months, the Handicap Committee reserves the right to review that members APT Tournament Index, using more recent handicap data (GHIN, Other Tournament Index, etc.) to place the member in the proper division based on their recent playing history (up or down).</w:t>
      </w:r>
    </w:p>
    <w:p w14:paraId="7DD9BA44" w14:textId="77777777" w:rsidR="00BD3F21" w:rsidRPr="004467C9" w:rsidRDefault="00BD3F21" w:rsidP="00BD3F21">
      <w:pPr>
        <w:autoSpaceDE w:val="0"/>
        <w:autoSpaceDN w:val="0"/>
        <w:adjustRightInd w:val="0"/>
        <w:jc w:val="both"/>
        <w:rPr>
          <w:rFonts w:ascii="Work Sans" w:hAnsi="Work Sans" w:cs="Helvetica"/>
          <w:color w:val="000000"/>
          <w:u w:color="000000"/>
        </w:rPr>
      </w:pPr>
    </w:p>
    <w:p w14:paraId="24CBD125" w14:textId="77777777" w:rsidR="00BD3F21" w:rsidRPr="004467C9" w:rsidRDefault="00BD3F21" w:rsidP="00BD3F21">
      <w:pPr>
        <w:autoSpaceDE w:val="0"/>
        <w:autoSpaceDN w:val="0"/>
        <w:adjustRightInd w:val="0"/>
        <w:rPr>
          <w:rFonts w:ascii="Work Sans" w:hAnsi="Work Sans" w:cs="Helvetica"/>
          <w:b/>
          <w:bCs/>
          <w:color w:val="000000"/>
          <w:sz w:val="32"/>
          <w:szCs w:val="32"/>
          <w:u w:color="000000"/>
        </w:rPr>
      </w:pPr>
      <w:r w:rsidRPr="004467C9">
        <w:rPr>
          <w:rFonts w:ascii="Work Sans" w:hAnsi="Work Sans" w:cs="Helvetica"/>
          <w:b/>
          <w:bCs/>
          <w:color w:val="000000"/>
          <w:sz w:val="32"/>
          <w:szCs w:val="32"/>
          <w:u w:color="000000"/>
        </w:rPr>
        <w:lastRenderedPageBreak/>
        <w:t>Handicap Committee</w:t>
      </w:r>
    </w:p>
    <w:p w14:paraId="74135420" w14:textId="7ECE989F" w:rsidR="00BD3F21" w:rsidRPr="004467C9" w:rsidRDefault="00BD3F21" w:rsidP="00BD3F21">
      <w:pPr>
        <w:autoSpaceDE w:val="0"/>
        <w:autoSpaceDN w:val="0"/>
        <w:adjustRightInd w:val="0"/>
        <w:jc w:val="both"/>
        <w:rPr>
          <w:rFonts w:ascii="Work Sans" w:hAnsi="Work Sans" w:cs="Helvetica"/>
          <w:color w:val="000000"/>
          <w:u w:color="000000"/>
        </w:rPr>
      </w:pPr>
      <w:r w:rsidRPr="004467C9">
        <w:rPr>
          <w:rFonts w:ascii="Work Sans" w:hAnsi="Work Sans" w:cs="Helvetica"/>
          <w:color w:val="000000"/>
          <w:u w:color="000000"/>
        </w:rPr>
        <w:t>The Tour has created the APT Handicap Committee to oversee all Tournament Indexes and Division Movement.  The Handicap Committee shall consist of no less than three Local Chapter Owners.  The Tour may also appoint up to three (3) Player Members to the Handicap Committee to provide player input and representation on the Committee.  There may never be more Player Members on the Committee than Local Chapter Owners.  All decisions by the Handicap Committee are subject to approval by Tour Leadership.</w:t>
      </w:r>
    </w:p>
    <w:p w14:paraId="25C5EE7E" w14:textId="77777777" w:rsidR="00BD3F21" w:rsidRPr="004467C9" w:rsidRDefault="00BD3F21" w:rsidP="00BD3F21">
      <w:pPr>
        <w:autoSpaceDE w:val="0"/>
        <w:autoSpaceDN w:val="0"/>
        <w:adjustRightInd w:val="0"/>
        <w:jc w:val="both"/>
        <w:rPr>
          <w:rFonts w:ascii="Work Sans" w:hAnsi="Work Sans" w:cs="Helvetica"/>
          <w:color w:val="000000"/>
          <w:u w:color="000000"/>
        </w:rPr>
      </w:pPr>
    </w:p>
    <w:p w14:paraId="355B2540" w14:textId="6B22BA9B" w:rsidR="00BD3F21" w:rsidRPr="004467C9" w:rsidRDefault="00BD3F21" w:rsidP="00BD3F21">
      <w:pPr>
        <w:autoSpaceDE w:val="0"/>
        <w:autoSpaceDN w:val="0"/>
        <w:adjustRightInd w:val="0"/>
        <w:jc w:val="both"/>
        <w:rPr>
          <w:rFonts w:ascii="Work Sans" w:hAnsi="Work Sans" w:cs="Helvetica"/>
          <w:color w:val="000000"/>
          <w:u w:color="000000"/>
        </w:rPr>
      </w:pPr>
      <w:r w:rsidRPr="004467C9">
        <w:rPr>
          <w:rFonts w:ascii="Work Sans" w:hAnsi="Work Sans" w:cs="Helvetica"/>
          <w:color w:val="000000"/>
          <w:u w:color="000000"/>
        </w:rPr>
        <w:t>The APT Handicap Committee will use any relevant data available to ensure that non-Members, new Members and Members with unvalidated Tour Indexes are placed in the correct division.  Relevant data includes USGA GHIN indexes and history, other reputable Tournament Indexes, and/or any other relevant data available to the committee.</w:t>
      </w:r>
      <w:r w:rsidRPr="004467C9">
        <w:rPr>
          <w:rFonts w:ascii="Work Sans" w:hAnsi="Work Sans" w:cs="Helvetica"/>
          <w:b/>
          <w:bCs/>
          <w:i/>
          <w:iCs/>
          <w:color w:val="000000"/>
          <w:u w:color="000000"/>
        </w:rPr>
        <w:t xml:space="preserve">  </w:t>
      </w:r>
      <w:r w:rsidRPr="004467C9">
        <w:rPr>
          <w:rFonts w:ascii="Work Sans" w:hAnsi="Work Sans" w:cs="Helvetica"/>
          <w:color w:val="000000"/>
          <w:u w:color="000000"/>
        </w:rPr>
        <w:t>The APT Handicap Committee may consult with Local Chapter Owners to gather information, but Tour Division Assignment will be determined by the APT Handicap Committee for all players.</w:t>
      </w:r>
    </w:p>
    <w:p w14:paraId="04B0DB0D" w14:textId="77777777" w:rsidR="00BD3F21" w:rsidRPr="004467C9" w:rsidRDefault="00BD3F21" w:rsidP="00BD3F21">
      <w:pPr>
        <w:autoSpaceDE w:val="0"/>
        <w:autoSpaceDN w:val="0"/>
        <w:adjustRightInd w:val="0"/>
        <w:rPr>
          <w:rFonts w:ascii="Work Sans" w:hAnsi="Work Sans" w:cs="Helvetica"/>
          <w:b/>
          <w:bCs/>
          <w:color w:val="000000"/>
          <w:sz w:val="32"/>
          <w:szCs w:val="32"/>
          <w:u w:color="000000"/>
        </w:rPr>
      </w:pPr>
    </w:p>
    <w:p w14:paraId="0FD02A30" w14:textId="77777777" w:rsidR="00BD3F21" w:rsidRPr="004467C9" w:rsidRDefault="00BD3F21" w:rsidP="00BD3F21">
      <w:pPr>
        <w:autoSpaceDE w:val="0"/>
        <w:autoSpaceDN w:val="0"/>
        <w:adjustRightInd w:val="0"/>
        <w:rPr>
          <w:rFonts w:ascii="Work Sans" w:hAnsi="Work Sans" w:cs="Helvetica"/>
          <w:b/>
          <w:bCs/>
          <w:color w:val="000000"/>
          <w:sz w:val="32"/>
          <w:szCs w:val="32"/>
          <w:u w:color="000000"/>
        </w:rPr>
      </w:pPr>
      <w:r w:rsidRPr="004467C9">
        <w:rPr>
          <w:rFonts w:ascii="Work Sans" w:hAnsi="Work Sans" w:cs="Helvetica"/>
          <w:b/>
          <w:bCs/>
          <w:color w:val="000000"/>
          <w:sz w:val="32"/>
          <w:szCs w:val="32"/>
          <w:u w:color="000000"/>
        </w:rPr>
        <w:t>Tour Divisions</w:t>
      </w:r>
    </w:p>
    <w:p w14:paraId="55332AFD" w14:textId="77777777" w:rsidR="00BD3F21" w:rsidRPr="004467C9" w:rsidRDefault="00BD3F21" w:rsidP="00BD3F21">
      <w:pPr>
        <w:autoSpaceDE w:val="0"/>
        <w:autoSpaceDN w:val="0"/>
        <w:adjustRightInd w:val="0"/>
        <w:jc w:val="both"/>
        <w:rPr>
          <w:rFonts w:ascii="Work Sans" w:hAnsi="Work Sans" w:cs="Helvetica"/>
          <w:color w:val="000000"/>
          <w:u w:color="000000"/>
        </w:rPr>
      </w:pPr>
      <w:r w:rsidRPr="004467C9">
        <w:rPr>
          <w:rFonts w:ascii="Work Sans" w:hAnsi="Work Sans" w:cs="Helvetica"/>
          <w:color w:val="000000"/>
          <w:u w:color="000000"/>
        </w:rPr>
        <w:t>Divisions are determined based on the calculation of the APT Tournament Index and are managed weekly by the APT Handicap Committee.</w:t>
      </w:r>
    </w:p>
    <w:p w14:paraId="27050FCB" w14:textId="77777777" w:rsidR="00BD3F21" w:rsidRPr="004467C9" w:rsidRDefault="00BD3F21" w:rsidP="00BD3F21">
      <w:pPr>
        <w:autoSpaceDE w:val="0"/>
        <w:autoSpaceDN w:val="0"/>
        <w:adjustRightInd w:val="0"/>
        <w:rPr>
          <w:rFonts w:ascii="Work Sans" w:hAnsi="Work Sans" w:cs="Helvetica"/>
          <w:color w:val="000000"/>
          <w:u w:color="000000"/>
        </w:rPr>
      </w:pPr>
    </w:p>
    <w:p w14:paraId="083B9719" w14:textId="77777777" w:rsidR="00BD3F21" w:rsidRPr="004467C9" w:rsidRDefault="00BD3F21" w:rsidP="00BD3F21">
      <w:pPr>
        <w:numPr>
          <w:ilvl w:val="0"/>
          <w:numId w:val="4"/>
        </w:numPr>
        <w:tabs>
          <w:tab w:val="left" w:pos="360"/>
          <w:tab w:val="left" w:pos="720"/>
        </w:tabs>
        <w:autoSpaceDE w:val="0"/>
        <w:autoSpaceDN w:val="0"/>
        <w:adjustRightInd w:val="0"/>
        <w:ind w:hanging="720"/>
        <w:rPr>
          <w:rFonts w:ascii="Work Sans" w:hAnsi="Work Sans" w:cs="Helvetica"/>
          <w:b/>
          <w:bCs/>
          <w:color w:val="000000"/>
          <w:u w:color="000000"/>
        </w:rPr>
      </w:pPr>
      <w:r w:rsidRPr="004467C9">
        <w:rPr>
          <w:rFonts w:ascii="Work Sans" w:hAnsi="Work Sans" w:cs="Helvetica"/>
          <w:b/>
          <w:bCs/>
          <w:color w:val="000000"/>
          <w:u w:color="000000"/>
        </w:rPr>
        <w:t>Division 1 – 3.4 &amp; under</w:t>
      </w:r>
    </w:p>
    <w:p w14:paraId="71203DF8" w14:textId="77777777" w:rsidR="00BD3F21" w:rsidRPr="004467C9" w:rsidRDefault="00BD3F21" w:rsidP="00BD3F21">
      <w:pPr>
        <w:numPr>
          <w:ilvl w:val="0"/>
          <w:numId w:val="4"/>
        </w:numPr>
        <w:tabs>
          <w:tab w:val="left" w:pos="360"/>
          <w:tab w:val="left" w:pos="720"/>
        </w:tabs>
        <w:autoSpaceDE w:val="0"/>
        <w:autoSpaceDN w:val="0"/>
        <w:adjustRightInd w:val="0"/>
        <w:ind w:hanging="720"/>
        <w:rPr>
          <w:rFonts w:ascii="Work Sans" w:hAnsi="Work Sans" w:cs="Helvetica"/>
          <w:b/>
          <w:bCs/>
          <w:color w:val="000000"/>
          <w:u w:color="000000"/>
        </w:rPr>
      </w:pPr>
      <w:r w:rsidRPr="004467C9">
        <w:rPr>
          <w:rFonts w:ascii="Work Sans" w:hAnsi="Work Sans" w:cs="Helvetica"/>
          <w:b/>
          <w:bCs/>
          <w:color w:val="000000"/>
          <w:u w:color="000000"/>
        </w:rPr>
        <w:t>Division 2 – 3.5 – 8.4</w:t>
      </w:r>
    </w:p>
    <w:p w14:paraId="7CF65384" w14:textId="77777777" w:rsidR="00BD3F21" w:rsidRPr="004467C9" w:rsidRDefault="00BD3F21" w:rsidP="00BD3F21">
      <w:pPr>
        <w:numPr>
          <w:ilvl w:val="0"/>
          <w:numId w:val="4"/>
        </w:numPr>
        <w:tabs>
          <w:tab w:val="left" w:pos="360"/>
          <w:tab w:val="left" w:pos="720"/>
        </w:tabs>
        <w:autoSpaceDE w:val="0"/>
        <w:autoSpaceDN w:val="0"/>
        <w:adjustRightInd w:val="0"/>
        <w:ind w:hanging="720"/>
        <w:rPr>
          <w:rFonts w:ascii="Work Sans" w:hAnsi="Work Sans" w:cs="Helvetica"/>
          <w:b/>
          <w:bCs/>
          <w:color w:val="000000"/>
          <w:u w:color="000000"/>
        </w:rPr>
      </w:pPr>
      <w:r w:rsidRPr="004467C9">
        <w:rPr>
          <w:rFonts w:ascii="Work Sans" w:hAnsi="Work Sans" w:cs="Helvetica"/>
          <w:b/>
          <w:bCs/>
          <w:color w:val="000000"/>
          <w:u w:color="000000"/>
        </w:rPr>
        <w:t>Division 3 – 8.5 – 13.4</w:t>
      </w:r>
    </w:p>
    <w:p w14:paraId="10EEFC0C" w14:textId="77777777" w:rsidR="00BD3F21" w:rsidRPr="004467C9" w:rsidRDefault="00BD3F21" w:rsidP="00BD3F21">
      <w:pPr>
        <w:numPr>
          <w:ilvl w:val="0"/>
          <w:numId w:val="4"/>
        </w:numPr>
        <w:tabs>
          <w:tab w:val="left" w:pos="360"/>
          <w:tab w:val="left" w:pos="720"/>
        </w:tabs>
        <w:autoSpaceDE w:val="0"/>
        <w:autoSpaceDN w:val="0"/>
        <w:adjustRightInd w:val="0"/>
        <w:ind w:hanging="720"/>
        <w:rPr>
          <w:rFonts w:ascii="Work Sans" w:hAnsi="Work Sans" w:cs="Helvetica"/>
          <w:b/>
          <w:bCs/>
          <w:color w:val="000000"/>
          <w:u w:color="000000"/>
        </w:rPr>
      </w:pPr>
      <w:r w:rsidRPr="004467C9">
        <w:rPr>
          <w:rFonts w:ascii="Work Sans" w:hAnsi="Work Sans" w:cs="Helvetica"/>
          <w:b/>
          <w:bCs/>
          <w:color w:val="000000"/>
          <w:u w:color="000000"/>
        </w:rPr>
        <w:t>Division 4 – 13.5 – 18.4</w:t>
      </w:r>
    </w:p>
    <w:p w14:paraId="3B480D09" w14:textId="77777777" w:rsidR="00BD3F21" w:rsidRPr="004467C9" w:rsidRDefault="00BD3F21" w:rsidP="00BD3F21">
      <w:pPr>
        <w:numPr>
          <w:ilvl w:val="0"/>
          <w:numId w:val="4"/>
        </w:numPr>
        <w:tabs>
          <w:tab w:val="left" w:pos="360"/>
          <w:tab w:val="left" w:pos="720"/>
        </w:tabs>
        <w:autoSpaceDE w:val="0"/>
        <w:autoSpaceDN w:val="0"/>
        <w:adjustRightInd w:val="0"/>
        <w:ind w:hanging="720"/>
        <w:rPr>
          <w:rFonts w:ascii="Work Sans" w:hAnsi="Work Sans" w:cs="Helvetica"/>
          <w:b/>
          <w:bCs/>
          <w:color w:val="000000"/>
          <w:u w:color="000000"/>
        </w:rPr>
      </w:pPr>
      <w:r w:rsidRPr="004467C9">
        <w:rPr>
          <w:rFonts w:ascii="Work Sans" w:hAnsi="Work Sans" w:cs="Helvetica"/>
          <w:b/>
          <w:bCs/>
          <w:color w:val="000000"/>
          <w:u w:color="000000"/>
        </w:rPr>
        <w:t>Division 5 – 18.5 &amp; above</w:t>
      </w:r>
    </w:p>
    <w:p w14:paraId="5628E058" w14:textId="77777777" w:rsidR="00BD3F21" w:rsidRPr="004467C9" w:rsidRDefault="00BD3F21" w:rsidP="00BD3F21">
      <w:pPr>
        <w:autoSpaceDE w:val="0"/>
        <w:autoSpaceDN w:val="0"/>
        <w:adjustRightInd w:val="0"/>
        <w:rPr>
          <w:rFonts w:ascii="Work Sans" w:hAnsi="Work Sans" w:cs="Helvetica"/>
          <w:color w:val="000000"/>
          <w:u w:color="000000"/>
        </w:rPr>
      </w:pPr>
    </w:p>
    <w:p w14:paraId="79337425" w14:textId="77777777" w:rsidR="00BD3F21" w:rsidRPr="004467C9" w:rsidRDefault="00BD3F21" w:rsidP="00BD3F21">
      <w:pPr>
        <w:autoSpaceDE w:val="0"/>
        <w:autoSpaceDN w:val="0"/>
        <w:adjustRightInd w:val="0"/>
        <w:rPr>
          <w:rFonts w:ascii="Work Sans" w:hAnsi="Work Sans" w:cs="Helvetica"/>
          <w:b/>
          <w:bCs/>
          <w:color w:val="000000"/>
          <w:sz w:val="32"/>
          <w:szCs w:val="32"/>
          <w:u w:color="000000"/>
        </w:rPr>
      </w:pPr>
      <w:r w:rsidRPr="004467C9">
        <w:rPr>
          <w:rFonts w:ascii="Work Sans" w:hAnsi="Work Sans" w:cs="Helvetica"/>
          <w:b/>
          <w:bCs/>
          <w:color w:val="000000"/>
          <w:sz w:val="32"/>
          <w:szCs w:val="32"/>
          <w:u w:color="000000"/>
        </w:rPr>
        <w:t>Tour Division Placement</w:t>
      </w:r>
    </w:p>
    <w:p w14:paraId="62B68850" w14:textId="024016CD" w:rsidR="00BD3F21" w:rsidRPr="004467C9" w:rsidRDefault="00BD3F21" w:rsidP="00BD3F21">
      <w:pPr>
        <w:autoSpaceDE w:val="0"/>
        <w:autoSpaceDN w:val="0"/>
        <w:adjustRightInd w:val="0"/>
        <w:jc w:val="both"/>
        <w:rPr>
          <w:rFonts w:ascii="Work Sans" w:hAnsi="Work Sans" w:cs="Helvetica"/>
          <w:color w:val="000000"/>
          <w:u w:color="000000"/>
        </w:rPr>
      </w:pPr>
      <w:r w:rsidRPr="004467C9">
        <w:rPr>
          <w:rFonts w:ascii="Work Sans" w:hAnsi="Work Sans" w:cs="Helvetica"/>
          <w:color w:val="000000"/>
          <w:u w:color="000000"/>
        </w:rPr>
        <w:t xml:space="preserve">New Members will initially be placed in a </w:t>
      </w:r>
      <w:proofErr w:type="gramStart"/>
      <w:r w:rsidRPr="004467C9">
        <w:rPr>
          <w:rFonts w:ascii="Work Sans" w:hAnsi="Work Sans" w:cs="Helvetica"/>
          <w:color w:val="000000"/>
          <w:u w:color="000000"/>
        </w:rPr>
        <w:t>Division</w:t>
      </w:r>
      <w:proofErr w:type="gramEnd"/>
      <w:r w:rsidRPr="004467C9">
        <w:rPr>
          <w:rFonts w:ascii="Work Sans" w:hAnsi="Work Sans" w:cs="Helvetica"/>
          <w:color w:val="000000"/>
          <w:u w:color="000000"/>
        </w:rPr>
        <w:t xml:space="preserve"> based on a validated USGA-approved GHIN Handicap Index.  If a new Member does not have a valid GHIN, the Tour may consider any acceptable tournament index from a reputable amateur golf entity with </w:t>
      </w:r>
      <w:r w:rsidR="006D2B61" w:rsidRPr="004467C9">
        <w:rPr>
          <w:rFonts w:ascii="Work Sans" w:hAnsi="Work Sans" w:cs="Helvetica"/>
          <w:color w:val="000000"/>
          <w:u w:color="000000"/>
        </w:rPr>
        <w:t>recent scores posted</w:t>
      </w:r>
      <w:r w:rsidRPr="004467C9">
        <w:rPr>
          <w:rFonts w:ascii="Work Sans" w:hAnsi="Work Sans" w:cs="Helvetica"/>
          <w:color w:val="000000"/>
          <w:u w:color="000000"/>
        </w:rPr>
        <w:t>.  If a new Member does not have a current USGA-approved handicap or acceptable tournament index from a similar golf entity, the player may provide references from the PGA Professional, Director of Golf, or other representative of the new Member’s home club.  If the new Member does not have a home club or other reliable reference to offer, the Local Chapter Owner will have the discretion to place the Member in the division they deem appropriat</w:t>
      </w:r>
      <w:r w:rsidR="00111B62" w:rsidRPr="004467C9">
        <w:rPr>
          <w:rFonts w:ascii="Work Sans" w:hAnsi="Work Sans" w:cs="Helvetica"/>
          <w:color w:val="000000"/>
          <w:u w:color="000000"/>
        </w:rPr>
        <w:t>e</w:t>
      </w:r>
      <w:r w:rsidRPr="004467C9">
        <w:rPr>
          <w:rFonts w:ascii="Work Sans" w:hAnsi="Work Sans" w:cs="Helvetica"/>
          <w:color w:val="000000"/>
          <w:u w:color="000000"/>
        </w:rPr>
        <w:t>.</w:t>
      </w:r>
      <w:r w:rsidR="00111B62" w:rsidRPr="004467C9">
        <w:rPr>
          <w:rFonts w:ascii="Work Sans" w:hAnsi="Work Sans" w:cs="Helvetica"/>
          <w:color w:val="000000"/>
          <w:u w:color="000000"/>
        </w:rPr>
        <w:t xml:space="preserve">  Until validated, the Handicap Committee in conjunction with the Local Chapter Owner will have sole discretion to move a new member up or down.  </w:t>
      </w:r>
      <w:r w:rsidRPr="004467C9">
        <w:rPr>
          <w:rFonts w:ascii="Work Sans" w:hAnsi="Work Sans" w:cs="Helvetica"/>
          <w:color w:val="000000"/>
          <w:u w:color="000000"/>
        </w:rPr>
        <w:t xml:space="preserve">If a new Member posts a score more than four (4) strokes below the limit of their </w:t>
      </w:r>
      <w:proofErr w:type="gramStart"/>
      <w:r w:rsidRPr="004467C9">
        <w:rPr>
          <w:rFonts w:ascii="Work Sans" w:hAnsi="Work Sans" w:cs="Helvetica"/>
          <w:color w:val="000000"/>
          <w:u w:color="000000"/>
        </w:rPr>
        <w:t>Division</w:t>
      </w:r>
      <w:proofErr w:type="gramEnd"/>
      <w:r w:rsidRPr="004467C9">
        <w:rPr>
          <w:rFonts w:ascii="Work Sans" w:hAnsi="Work Sans" w:cs="Helvetica"/>
          <w:color w:val="000000"/>
          <w:u w:color="000000"/>
        </w:rPr>
        <w:t xml:space="preserve"> prior to obtaining a validated Tour Index, the Tournament Committee will have the option to disqualify the New Member from the event.  A Member’s Tour Index will be validated after posting their </w:t>
      </w:r>
      <w:r w:rsidR="006D2B61" w:rsidRPr="004467C9">
        <w:rPr>
          <w:rFonts w:ascii="Work Sans" w:hAnsi="Work Sans" w:cs="Helvetica"/>
          <w:color w:val="000000"/>
          <w:u w:color="000000"/>
        </w:rPr>
        <w:t>seventh</w:t>
      </w:r>
      <w:r w:rsidRPr="004467C9">
        <w:rPr>
          <w:rFonts w:ascii="Work Sans" w:hAnsi="Work Sans" w:cs="Helvetica"/>
          <w:color w:val="000000"/>
          <w:u w:color="000000"/>
        </w:rPr>
        <w:t xml:space="preserve"> (</w:t>
      </w:r>
      <w:r w:rsidR="006D2B61" w:rsidRPr="004467C9">
        <w:rPr>
          <w:rFonts w:ascii="Work Sans" w:hAnsi="Work Sans" w:cs="Helvetica"/>
          <w:color w:val="000000"/>
          <w:u w:color="000000"/>
        </w:rPr>
        <w:t>7</w:t>
      </w:r>
      <w:r w:rsidRPr="004467C9">
        <w:rPr>
          <w:rFonts w:ascii="Work Sans" w:hAnsi="Work Sans" w:cs="Helvetica"/>
          <w:color w:val="000000"/>
          <w:sz w:val="16"/>
          <w:szCs w:val="16"/>
          <w:u w:color="000000"/>
          <w:vertAlign w:val="superscript"/>
        </w:rPr>
        <w:t>th</w:t>
      </w:r>
      <w:r w:rsidRPr="004467C9">
        <w:rPr>
          <w:rFonts w:ascii="Work Sans" w:hAnsi="Work Sans" w:cs="Helvetica"/>
          <w:color w:val="000000"/>
          <w:u w:color="000000"/>
        </w:rPr>
        <w:t>) tournament score.</w:t>
      </w:r>
    </w:p>
    <w:p w14:paraId="0F9840A1" w14:textId="77777777" w:rsidR="00BD3F21" w:rsidRPr="004467C9" w:rsidRDefault="00BD3F21" w:rsidP="00BD3F21">
      <w:pPr>
        <w:autoSpaceDE w:val="0"/>
        <w:autoSpaceDN w:val="0"/>
        <w:adjustRightInd w:val="0"/>
        <w:rPr>
          <w:rFonts w:ascii="Work Sans" w:hAnsi="Work Sans" w:cs="Helvetica"/>
          <w:color w:val="000000"/>
          <w:u w:color="000000"/>
        </w:rPr>
      </w:pPr>
    </w:p>
    <w:p w14:paraId="547AFEBB" w14:textId="5FC457B2" w:rsidR="00BD3F21" w:rsidRPr="004467C9" w:rsidRDefault="00BD3F21" w:rsidP="00BD3F21">
      <w:pPr>
        <w:autoSpaceDE w:val="0"/>
        <w:autoSpaceDN w:val="0"/>
        <w:adjustRightInd w:val="0"/>
        <w:rPr>
          <w:rFonts w:ascii="Work Sans" w:hAnsi="Work Sans" w:cs="Helvetica"/>
          <w:b/>
          <w:bCs/>
          <w:color w:val="000000"/>
          <w:sz w:val="32"/>
          <w:szCs w:val="32"/>
          <w:u w:color="000000"/>
        </w:rPr>
      </w:pPr>
      <w:r w:rsidRPr="004467C9">
        <w:rPr>
          <w:rFonts w:ascii="Work Sans" w:hAnsi="Work Sans" w:cs="Helvetica"/>
          <w:b/>
          <w:bCs/>
          <w:color w:val="000000"/>
          <w:sz w:val="32"/>
          <w:szCs w:val="32"/>
          <w:u w:color="000000"/>
        </w:rPr>
        <w:t>Division Movement</w:t>
      </w:r>
    </w:p>
    <w:p w14:paraId="022217B2" w14:textId="77777777" w:rsidR="006A5337" w:rsidRPr="004467C9" w:rsidRDefault="006A5337" w:rsidP="00BD3F21">
      <w:pPr>
        <w:autoSpaceDE w:val="0"/>
        <w:autoSpaceDN w:val="0"/>
        <w:adjustRightInd w:val="0"/>
        <w:rPr>
          <w:rFonts w:ascii="Work Sans" w:hAnsi="Work Sans" w:cs="Helvetica"/>
          <w:b/>
          <w:bCs/>
          <w:i/>
          <w:iCs/>
          <w:color w:val="000000"/>
          <w:u w:val="single" w:color="000000"/>
        </w:rPr>
      </w:pPr>
    </w:p>
    <w:p w14:paraId="0D8B22C7" w14:textId="6244BD61" w:rsidR="00BD3F21" w:rsidRPr="004467C9" w:rsidRDefault="00BD3F21" w:rsidP="00BD3F21">
      <w:pPr>
        <w:autoSpaceDE w:val="0"/>
        <w:autoSpaceDN w:val="0"/>
        <w:adjustRightInd w:val="0"/>
        <w:rPr>
          <w:rFonts w:ascii="Work Sans" w:hAnsi="Work Sans" w:cs="Helvetica"/>
          <w:i/>
          <w:iCs/>
          <w:color w:val="000000"/>
          <w:u w:color="000000"/>
        </w:rPr>
      </w:pPr>
      <w:r w:rsidRPr="004467C9">
        <w:rPr>
          <w:rFonts w:ascii="Work Sans" w:hAnsi="Work Sans" w:cs="Helvetica"/>
          <w:b/>
          <w:bCs/>
          <w:i/>
          <w:iCs/>
          <w:color w:val="000000"/>
          <w:u w:val="single" w:color="000000"/>
        </w:rPr>
        <w:t>Player advancing to higher division</w:t>
      </w:r>
      <w:r w:rsidRPr="004467C9">
        <w:rPr>
          <w:rFonts w:ascii="Work Sans" w:hAnsi="Work Sans" w:cs="Helvetica"/>
          <w:b/>
          <w:bCs/>
          <w:i/>
          <w:iCs/>
          <w:color w:val="000000"/>
          <w:u w:color="000000"/>
        </w:rPr>
        <w:t>:</w:t>
      </w:r>
    </w:p>
    <w:p w14:paraId="04B1D7B6" w14:textId="4C0F90F2" w:rsidR="00BD3F21" w:rsidRPr="004467C9" w:rsidRDefault="00BD3F21" w:rsidP="00BD3F21">
      <w:pPr>
        <w:autoSpaceDE w:val="0"/>
        <w:autoSpaceDN w:val="0"/>
        <w:adjustRightInd w:val="0"/>
        <w:jc w:val="both"/>
        <w:rPr>
          <w:rFonts w:ascii="Work Sans" w:hAnsi="Work Sans" w:cs="Helvetica"/>
          <w:color w:val="000000"/>
          <w:u w:color="000000"/>
        </w:rPr>
      </w:pPr>
      <w:r w:rsidRPr="004467C9">
        <w:rPr>
          <w:rFonts w:ascii="Work Sans" w:hAnsi="Work Sans" w:cs="Helvetica"/>
          <w:color w:val="000000"/>
          <w:u w:color="000000"/>
        </w:rPr>
        <w:t>When a member’s validated Tournament Index drops below their current division limit, the Member will be automatically promoted to the higher division.  Upon promotion to a higher division, a </w:t>
      </w:r>
      <w:r w:rsidRPr="004467C9">
        <w:rPr>
          <w:rFonts w:ascii="Work Sans" w:hAnsi="Work Sans" w:cs="Helvetica"/>
          <w:b/>
          <w:bCs/>
          <w:color w:val="000000"/>
          <w:u w:color="000000"/>
        </w:rPr>
        <w:t xml:space="preserve">Member will retain </w:t>
      </w:r>
      <w:r w:rsidR="000E112E" w:rsidRPr="004467C9">
        <w:rPr>
          <w:rFonts w:ascii="Work Sans" w:hAnsi="Work Sans" w:cs="Helvetica"/>
          <w:b/>
          <w:bCs/>
          <w:color w:val="000000"/>
          <w:u w:color="000000"/>
        </w:rPr>
        <w:t>7</w:t>
      </w:r>
      <w:r w:rsidRPr="004467C9">
        <w:rPr>
          <w:rFonts w:ascii="Work Sans" w:hAnsi="Work Sans" w:cs="Helvetica"/>
          <w:b/>
          <w:bCs/>
          <w:color w:val="000000"/>
          <w:u w:color="000000"/>
        </w:rPr>
        <w:t>0% of their current season points total</w:t>
      </w:r>
      <w:r w:rsidR="000E112E" w:rsidRPr="004467C9">
        <w:rPr>
          <w:rFonts w:ascii="Work Sans" w:hAnsi="Work Sans" w:cs="Helvetica"/>
          <w:b/>
          <w:bCs/>
          <w:color w:val="000000"/>
          <w:u w:color="000000"/>
        </w:rPr>
        <w:t xml:space="preserve">. </w:t>
      </w:r>
      <w:r w:rsidRPr="004467C9">
        <w:rPr>
          <w:rFonts w:ascii="Work Sans" w:hAnsi="Work Sans" w:cs="Helvetica"/>
          <w:color w:val="000000"/>
          <w:u w:color="000000"/>
        </w:rPr>
        <w:t xml:space="preserve">*NOTE – Any </w:t>
      </w:r>
      <w:r w:rsidR="004467C9">
        <w:rPr>
          <w:rFonts w:ascii="Work Sans" w:hAnsi="Work Sans" w:cs="Helvetica"/>
          <w:color w:val="000000"/>
          <w:u w:color="000000"/>
        </w:rPr>
        <w:t xml:space="preserve">priority </w:t>
      </w:r>
      <w:r w:rsidRPr="004467C9">
        <w:rPr>
          <w:rFonts w:ascii="Work Sans" w:hAnsi="Work Sans" w:cs="Helvetica"/>
          <w:color w:val="000000"/>
          <w:u w:color="000000"/>
        </w:rPr>
        <w:t>exemptions earned in the lower division will automatically carry over to the higher division.</w:t>
      </w:r>
    </w:p>
    <w:p w14:paraId="35AD205C" w14:textId="77777777" w:rsidR="00BD3F21" w:rsidRPr="004467C9" w:rsidRDefault="00BD3F21" w:rsidP="00BD3F21">
      <w:pPr>
        <w:autoSpaceDE w:val="0"/>
        <w:autoSpaceDN w:val="0"/>
        <w:adjustRightInd w:val="0"/>
        <w:rPr>
          <w:rFonts w:ascii="Work Sans" w:hAnsi="Work Sans" w:cs="Helvetica"/>
          <w:color w:val="000000"/>
          <w:highlight w:val="yellow"/>
          <w:u w:color="000000"/>
        </w:rPr>
      </w:pPr>
    </w:p>
    <w:p w14:paraId="4DBF2896" w14:textId="77777777" w:rsidR="00BD3F21" w:rsidRPr="004467C9" w:rsidRDefault="00BD3F21" w:rsidP="00BD3F21">
      <w:pPr>
        <w:autoSpaceDE w:val="0"/>
        <w:autoSpaceDN w:val="0"/>
        <w:adjustRightInd w:val="0"/>
        <w:rPr>
          <w:rFonts w:ascii="Work Sans" w:hAnsi="Work Sans" w:cs="Helvetica"/>
          <w:b/>
          <w:bCs/>
          <w:i/>
          <w:iCs/>
          <w:color w:val="000000"/>
          <w:u w:color="000000"/>
        </w:rPr>
      </w:pPr>
      <w:r w:rsidRPr="004467C9">
        <w:rPr>
          <w:rFonts w:ascii="Work Sans" w:hAnsi="Work Sans" w:cs="Helvetica"/>
          <w:b/>
          <w:bCs/>
          <w:i/>
          <w:iCs/>
          <w:color w:val="000000"/>
          <w:u w:val="single" w:color="000000"/>
        </w:rPr>
        <w:t>Player falling to a lower division</w:t>
      </w:r>
      <w:r w:rsidRPr="004467C9">
        <w:rPr>
          <w:rFonts w:ascii="Work Sans" w:hAnsi="Work Sans" w:cs="Helvetica"/>
          <w:b/>
          <w:bCs/>
          <w:i/>
          <w:iCs/>
          <w:color w:val="000000"/>
          <w:u w:color="000000"/>
        </w:rPr>
        <w:t>:</w:t>
      </w:r>
    </w:p>
    <w:p w14:paraId="39BA9267" w14:textId="4C3357E7" w:rsidR="00BD3F21" w:rsidRPr="004467C9" w:rsidRDefault="00BD3F21" w:rsidP="00BD3F21">
      <w:pPr>
        <w:autoSpaceDE w:val="0"/>
        <w:autoSpaceDN w:val="0"/>
        <w:adjustRightInd w:val="0"/>
        <w:jc w:val="both"/>
        <w:rPr>
          <w:rFonts w:ascii="Work Sans" w:hAnsi="Work Sans" w:cs="Helvetica"/>
          <w:b/>
          <w:bCs/>
          <w:color w:val="000000"/>
          <w:u w:color="000000"/>
        </w:rPr>
      </w:pPr>
      <w:r w:rsidRPr="004467C9">
        <w:rPr>
          <w:rFonts w:ascii="Work Sans" w:hAnsi="Work Sans" w:cs="Helvetica"/>
          <w:color w:val="000000"/>
          <w:u w:color="000000"/>
        </w:rPr>
        <w:t>When a Member’s Tour Index rises at least </w:t>
      </w:r>
      <w:proofErr w:type="gramStart"/>
      <w:r w:rsidRPr="004467C9">
        <w:rPr>
          <w:rFonts w:ascii="Work Sans" w:hAnsi="Work Sans" w:cs="Helvetica"/>
          <w:b/>
          <w:bCs/>
          <w:i/>
          <w:iCs/>
          <w:color w:val="000000"/>
          <w:u w:color="000000"/>
        </w:rPr>
        <w:t>one half</w:t>
      </w:r>
      <w:proofErr w:type="gramEnd"/>
      <w:r w:rsidRPr="004467C9">
        <w:rPr>
          <w:rFonts w:ascii="Work Sans" w:hAnsi="Work Sans" w:cs="Helvetica"/>
          <w:b/>
          <w:bCs/>
          <w:i/>
          <w:iCs/>
          <w:color w:val="000000"/>
          <w:u w:color="000000"/>
        </w:rPr>
        <w:t xml:space="preserve"> stroke (0.5)</w:t>
      </w:r>
      <w:r w:rsidRPr="004467C9">
        <w:rPr>
          <w:rFonts w:ascii="Work Sans" w:hAnsi="Work Sans" w:cs="Helvetica"/>
          <w:color w:val="000000"/>
          <w:u w:color="000000"/>
        </w:rPr>
        <w:t xml:space="preserve"> above their current Division limit, the Member may </w:t>
      </w:r>
      <w:r w:rsidRPr="004467C9">
        <w:rPr>
          <w:rFonts w:ascii="Work Sans" w:hAnsi="Work Sans" w:cs="Helvetica"/>
          <w:b/>
          <w:bCs/>
          <w:i/>
          <w:iCs/>
          <w:color w:val="000000"/>
          <w:u w:color="000000"/>
        </w:rPr>
        <w:t>request</w:t>
      </w:r>
      <w:r w:rsidRPr="004467C9">
        <w:rPr>
          <w:rFonts w:ascii="Work Sans" w:hAnsi="Work Sans" w:cs="Helvetica"/>
          <w:color w:val="000000"/>
          <w:u w:color="000000"/>
        </w:rPr>
        <w:t xml:space="preserve"> to drop to the lower division.  A move to a lower division will NOT be made automatically.  The Member MUST submit the request to the Handicap Committee via email to </w:t>
      </w:r>
      <w:hyperlink r:id="rId10" w:history="1">
        <w:r w:rsidRPr="004467C9">
          <w:rPr>
            <w:rFonts w:ascii="Work Sans" w:hAnsi="Work Sans" w:cs="Helvetica"/>
            <w:color w:val="0B4CB4"/>
            <w:u w:val="single" w:color="0B4CB4"/>
          </w:rPr>
          <w:t>handicaps@aptgolf.org</w:t>
        </w:r>
      </w:hyperlink>
      <w:r w:rsidRPr="004467C9">
        <w:rPr>
          <w:rFonts w:ascii="Work Sans" w:hAnsi="Work Sans" w:cs="Helvetica"/>
          <w:color w:val="000000"/>
          <w:u w:color="000000"/>
        </w:rPr>
        <w:t xml:space="preserve">.  The Handicap Committee will review the request with the player’s Local Chapter Owner and make a recommendation to the Tour whether to grant or deny the request.  </w:t>
      </w:r>
      <w:r w:rsidR="004467C9">
        <w:rPr>
          <w:rFonts w:ascii="Work Sans" w:hAnsi="Work Sans" w:cs="Helvetica"/>
          <w:color w:val="000000"/>
          <w:u w:color="000000"/>
        </w:rPr>
        <w:t xml:space="preserve">When a member requests a demotion, the Handicap Committee will review all handicap data to ensure that a demotion is warranted.  This includes a review of other data sources, including but not limited to GHIN, other Tournament Index, and other data available to the Handicap Committee.  </w:t>
      </w:r>
      <w:r w:rsidRPr="004467C9">
        <w:rPr>
          <w:rFonts w:ascii="Work Sans" w:hAnsi="Work Sans" w:cs="Helvetica"/>
          <w:color w:val="000000"/>
          <w:u w:color="000000"/>
        </w:rPr>
        <w:t xml:space="preserve">Upon approval of such a request, </w:t>
      </w:r>
      <w:r w:rsidRPr="004467C9">
        <w:rPr>
          <w:rFonts w:ascii="Work Sans" w:hAnsi="Work Sans" w:cs="Helvetica"/>
          <w:b/>
          <w:bCs/>
          <w:color w:val="000000"/>
          <w:u w:color="000000"/>
        </w:rPr>
        <w:t>a Member will retain 100% of their current season points total</w:t>
      </w:r>
      <w:r w:rsidR="000E112E" w:rsidRPr="004467C9">
        <w:rPr>
          <w:rFonts w:ascii="Work Sans" w:hAnsi="Work Sans" w:cs="Helvetica"/>
          <w:b/>
          <w:bCs/>
          <w:color w:val="000000"/>
          <w:u w:color="000000"/>
        </w:rPr>
        <w:t>.</w:t>
      </w:r>
    </w:p>
    <w:p w14:paraId="458F5BB9" w14:textId="77777777" w:rsidR="00BD3F21" w:rsidRPr="004467C9" w:rsidRDefault="00BD3F21" w:rsidP="00BD3F21">
      <w:pPr>
        <w:autoSpaceDE w:val="0"/>
        <w:autoSpaceDN w:val="0"/>
        <w:adjustRightInd w:val="0"/>
        <w:jc w:val="both"/>
        <w:rPr>
          <w:rFonts w:ascii="Work Sans" w:hAnsi="Work Sans" w:cs="Helvetica"/>
          <w:b/>
          <w:bCs/>
          <w:color w:val="000000"/>
          <w:highlight w:val="yellow"/>
          <w:u w:color="000000"/>
        </w:rPr>
      </w:pPr>
    </w:p>
    <w:p w14:paraId="69A4E9BE" w14:textId="166577DD" w:rsidR="00111B62" w:rsidRPr="004467C9" w:rsidRDefault="00111B62" w:rsidP="00BD3F21">
      <w:pPr>
        <w:autoSpaceDE w:val="0"/>
        <w:autoSpaceDN w:val="0"/>
        <w:adjustRightInd w:val="0"/>
        <w:jc w:val="both"/>
        <w:rPr>
          <w:rFonts w:ascii="Work Sans" w:hAnsi="Work Sans" w:cs="Helvetica"/>
          <w:b/>
          <w:bCs/>
          <w:color w:val="000000"/>
          <w:u w:color="000000"/>
        </w:rPr>
      </w:pPr>
      <w:r w:rsidRPr="004467C9">
        <w:rPr>
          <w:rFonts w:ascii="Work Sans" w:hAnsi="Work Sans" w:cs="Helvetica"/>
          <w:b/>
          <w:bCs/>
          <w:color w:val="000000"/>
          <w:u w:color="000000"/>
        </w:rPr>
        <w:t xml:space="preserve">NOTE: </w:t>
      </w:r>
      <w:r w:rsidRPr="004467C9">
        <w:rPr>
          <w:rFonts w:ascii="Work Sans" w:hAnsi="Work Sans" w:cs="Helvetica"/>
          <w:color w:val="000000"/>
          <w:u w:color="000000"/>
        </w:rPr>
        <w:t>Prior to January 15</w:t>
      </w:r>
      <w:r w:rsidRPr="004467C9">
        <w:rPr>
          <w:rFonts w:ascii="Work Sans" w:hAnsi="Work Sans" w:cs="Helvetica"/>
          <w:color w:val="000000"/>
          <w:u w:color="000000"/>
          <w:vertAlign w:val="superscript"/>
        </w:rPr>
        <w:t>th</w:t>
      </w:r>
      <w:r w:rsidRPr="004467C9">
        <w:rPr>
          <w:rFonts w:ascii="Work Sans" w:hAnsi="Work Sans" w:cs="Helvetica"/>
          <w:color w:val="000000"/>
          <w:u w:color="000000"/>
        </w:rPr>
        <w:t>, 2023 – members signing up can request a demotion if their index is above the division line.</w:t>
      </w:r>
    </w:p>
    <w:p w14:paraId="2A012FBA" w14:textId="77777777" w:rsidR="00111B62" w:rsidRPr="004467C9" w:rsidRDefault="00111B62" w:rsidP="00BD3F21">
      <w:pPr>
        <w:autoSpaceDE w:val="0"/>
        <w:autoSpaceDN w:val="0"/>
        <w:adjustRightInd w:val="0"/>
        <w:jc w:val="both"/>
        <w:rPr>
          <w:rFonts w:ascii="Work Sans" w:hAnsi="Work Sans" w:cs="Helvetica"/>
          <w:b/>
          <w:bCs/>
          <w:color w:val="000000"/>
          <w:highlight w:val="yellow"/>
          <w:u w:color="000000"/>
        </w:rPr>
      </w:pPr>
    </w:p>
    <w:p w14:paraId="27BEAE09" w14:textId="6AB1482C" w:rsidR="00BD3F21" w:rsidRPr="004467C9" w:rsidRDefault="00BD3F21" w:rsidP="00BD3F21">
      <w:pPr>
        <w:autoSpaceDE w:val="0"/>
        <w:autoSpaceDN w:val="0"/>
        <w:adjustRightInd w:val="0"/>
        <w:jc w:val="both"/>
        <w:rPr>
          <w:rFonts w:ascii="Work Sans" w:hAnsi="Work Sans" w:cs="Helvetica"/>
          <w:i/>
          <w:iCs/>
          <w:color w:val="000000"/>
          <w:u w:color="000000"/>
        </w:rPr>
      </w:pPr>
      <w:r w:rsidRPr="004467C9">
        <w:rPr>
          <w:rFonts w:ascii="Work Sans" w:hAnsi="Work Sans" w:cs="Helvetica"/>
          <w:b/>
          <w:bCs/>
          <w:color w:val="000000"/>
          <w:u w:color="000000"/>
        </w:rPr>
        <w:t>NOTE:</w:t>
      </w:r>
      <w:r w:rsidRPr="004467C9">
        <w:rPr>
          <w:rFonts w:ascii="Work Sans" w:hAnsi="Work Sans" w:cs="Helvetica"/>
          <w:color w:val="000000"/>
          <w:u w:color="000000"/>
        </w:rPr>
        <w:t xml:space="preserve">  Any Member who requests and receives a Division demotion during the current season shall be subject to promotion at any time by recommendation of the Handicap Committee if it is determined that the Member’s scores indicate that the demotion is no longer appropriate.  If a </w:t>
      </w:r>
      <w:proofErr w:type="gramStart"/>
      <w:r w:rsidRPr="004467C9">
        <w:rPr>
          <w:rFonts w:ascii="Work Sans" w:hAnsi="Work Sans" w:cs="Helvetica"/>
          <w:color w:val="000000"/>
          <w:u w:color="000000"/>
        </w:rPr>
        <w:t>Member’s</w:t>
      </w:r>
      <w:proofErr w:type="gramEnd"/>
      <w:r w:rsidRPr="004467C9">
        <w:rPr>
          <w:rFonts w:ascii="Work Sans" w:hAnsi="Work Sans" w:cs="Helvetica"/>
          <w:color w:val="000000"/>
          <w:u w:color="000000"/>
        </w:rPr>
        <w:t xml:space="preserve"> demotion is revoked during the same season, </w:t>
      </w:r>
      <w:r w:rsidRPr="004467C9">
        <w:rPr>
          <w:rFonts w:ascii="Work Sans" w:hAnsi="Work Sans" w:cs="Helvetica"/>
          <w:b/>
          <w:bCs/>
          <w:color w:val="000000"/>
          <w:u w:color="000000"/>
        </w:rPr>
        <w:t xml:space="preserve">the Member will only retain </w:t>
      </w:r>
      <w:r w:rsidR="000E112E" w:rsidRPr="004467C9">
        <w:rPr>
          <w:rFonts w:ascii="Work Sans" w:hAnsi="Work Sans" w:cs="Helvetica"/>
          <w:b/>
          <w:bCs/>
          <w:color w:val="000000"/>
          <w:u w:color="000000"/>
        </w:rPr>
        <w:t>7</w:t>
      </w:r>
      <w:r w:rsidRPr="004467C9">
        <w:rPr>
          <w:rFonts w:ascii="Work Sans" w:hAnsi="Work Sans" w:cs="Helvetica"/>
          <w:b/>
          <w:bCs/>
          <w:color w:val="000000"/>
          <w:u w:color="000000"/>
        </w:rPr>
        <w:t>0% of their current points total</w:t>
      </w:r>
      <w:r w:rsidR="000E112E" w:rsidRPr="004467C9">
        <w:rPr>
          <w:rFonts w:ascii="Work Sans" w:hAnsi="Work Sans" w:cs="Helvetica"/>
          <w:b/>
          <w:bCs/>
          <w:color w:val="000000"/>
          <w:u w:color="000000"/>
        </w:rPr>
        <w:t>.</w:t>
      </w:r>
    </w:p>
    <w:p w14:paraId="59276356" w14:textId="77777777" w:rsidR="00BD3F21" w:rsidRPr="004467C9" w:rsidRDefault="00BD3F21" w:rsidP="00BD3F21">
      <w:pPr>
        <w:autoSpaceDE w:val="0"/>
        <w:autoSpaceDN w:val="0"/>
        <w:adjustRightInd w:val="0"/>
        <w:rPr>
          <w:rFonts w:ascii="Work Sans" w:hAnsi="Work Sans" w:cs="Helvetica"/>
          <w:color w:val="000000"/>
          <w:u w:color="000000"/>
        </w:rPr>
      </w:pPr>
    </w:p>
    <w:p w14:paraId="571AD2CD" w14:textId="77777777" w:rsidR="00BD3F21" w:rsidRPr="004467C9" w:rsidRDefault="00BD3F21" w:rsidP="00BD3F21">
      <w:pPr>
        <w:autoSpaceDE w:val="0"/>
        <w:autoSpaceDN w:val="0"/>
        <w:adjustRightInd w:val="0"/>
        <w:rPr>
          <w:rFonts w:ascii="Work Sans" w:hAnsi="Work Sans" w:cs="Helvetica"/>
          <w:b/>
          <w:bCs/>
          <w:i/>
          <w:iCs/>
          <w:color w:val="000000"/>
          <w:u w:color="000000"/>
        </w:rPr>
      </w:pPr>
      <w:r w:rsidRPr="004467C9">
        <w:rPr>
          <w:rFonts w:ascii="Work Sans" w:hAnsi="Work Sans" w:cs="Helvetica"/>
          <w:b/>
          <w:bCs/>
          <w:i/>
          <w:iCs/>
          <w:color w:val="000000"/>
          <w:u w:val="single" w:color="000000"/>
        </w:rPr>
        <w:t>Cut off for Division Movement</w:t>
      </w:r>
      <w:r w:rsidRPr="004467C9">
        <w:rPr>
          <w:rFonts w:ascii="Work Sans" w:hAnsi="Work Sans" w:cs="Helvetica"/>
          <w:b/>
          <w:bCs/>
          <w:i/>
          <w:iCs/>
          <w:color w:val="000000"/>
          <w:u w:color="000000"/>
        </w:rPr>
        <w:t>:</w:t>
      </w:r>
    </w:p>
    <w:p w14:paraId="52300989" w14:textId="77777777" w:rsidR="00BD3F21" w:rsidRPr="004467C9" w:rsidRDefault="00BD3F21" w:rsidP="00BD3F21">
      <w:pPr>
        <w:autoSpaceDE w:val="0"/>
        <w:autoSpaceDN w:val="0"/>
        <w:adjustRightInd w:val="0"/>
        <w:jc w:val="both"/>
        <w:rPr>
          <w:rFonts w:ascii="Work Sans" w:hAnsi="Work Sans" w:cs="Helvetica"/>
          <w:color w:val="000000"/>
          <w:u w:color="000000"/>
        </w:rPr>
      </w:pPr>
      <w:r w:rsidRPr="004467C9">
        <w:rPr>
          <w:rFonts w:ascii="Work Sans" w:hAnsi="Work Sans" w:cs="Helvetica"/>
          <w:color w:val="000000"/>
          <w:u w:color="000000"/>
        </w:rPr>
        <w:t>Division movement may be imposed by recommendation of the Handicap Committee at any point during the season.  However, Division placement for the North American Championship will be determined based upon each Member’s Validated Tour Index going into their Local Championship.  If a Member’s Tour Index is not validated on or before their Local Championship, Division movement will remain possible until said Tour Index is validated.</w:t>
      </w:r>
    </w:p>
    <w:p w14:paraId="17EA9B26" w14:textId="77777777" w:rsidR="00BD3F21" w:rsidRPr="004467C9" w:rsidRDefault="00BD3F21" w:rsidP="00BD3F21">
      <w:pPr>
        <w:autoSpaceDE w:val="0"/>
        <w:autoSpaceDN w:val="0"/>
        <w:adjustRightInd w:val="0"/>
        <w:jc w:val="both"/>
        <w:rPr>
          <w:rFonts w:ascii="Work Sans" w:hAnsi="Work Sans" w:cs="Helvetica"/>
          <w:color w:val="000000"/>
          <w:u w:color="000000"/>
        </w:rPr>
      </w:pPr>
    </w:p>
    <w:p w14:paraId="1E4EB422" w14:textId="61AE7320" w:rsidR="00BD3F21" w:rsidRPr="004467C9" w:rsidRDefault="00BD3F21" w:rsidP="00BD3F21">
      <w:pPr>
        <w:autoSpaceDE w:val="0"/>
        <w:autoSpaceDN w:val="0"/>
        <w:adjustRightInd w:val="0"/>
        <w:jc w:val="both"/>
        <w:rPr>
          <w:rFonts w:ascii="Work Sans" w:hAnsi="Work Sans" w:cs="Helvetica"/>
          <w:color w:val="000000"/>
          <w:u w:color="000000"/>
        </w:rPr>
      </w:pPr>
      <w:r w:rsidRPr="004467C9">
        <w:rPr>
          <w:rFonts w:ascii="Work Sans" w:hAnsi="Work Sans" w:cs="Helvetica"/>
          <w:color w:val="000000"/>
          <w:u w:color="000000"/>
        </w:rPr>
        <w:t xml:space="preserve">If a Member’s Tour Index, validated or not, drops </w:t>
      </w:r>
      <w:r w:rsidRPr="004467C9">
        <w:rPr>
          <w:rFonts w:ascii="Work Sans" w:hAnsi="Work Sans" w:cs="Helvetica"/>
          <w:b/>
          <w:bCs/>
          <w:color w:val="000000"/>
          <w:u w:color="000000"/>
        </w:rPr>
        <w:t>two-tenths of a stroke</w:t>
      </w:r>
      <w:r w:rsidRPr="004467C9">
        <w:rPr>
          <w:rFonts w:ascii="Work Sans" w:hAnsi="Work Sans" w:cs="Helvetica"/>
          <w:b/>
          <w:bCs/>
          <w:i/>
          <w:iCs/>
          <w:color w:val="000000"/>
          <w:u w:color="000000"/>
        </w:rPr>
        <w:t xml:space="preserve"> (0.2)</w:t>
      </w:r>
      <w:r w:rsidRPr="004467C9">
        <w:rPr>
          <w:rFonts w:ascii="Work Sans" w:hAnsi="Work Sans" w:cs="Helvetica"/>
          <w:b/>
          <w:bCs/>
          <w:color w:val="000000"/>
          <w:u w:color="000000"/>
        </w:rPr>
        <w:t> </w:t>
      </w:r>
      <w:r w:rsidRPr="004467C9">
        <w:rPr>
          <w:rFonts w:ascii="Work Sans" w:hAnsi="Work Sans" w:cs="Helvetica"/>
          <w:color w:val="000000"/>
          <w:u w:color="000000"/>
        </w:rPr>
        <w:t xml:space="preserve">below their </w:t>
      </w:r>
      <w:proofErr w:type="gramStart"/>
      <w:r w:rsidRPr="004467C9">
        <w:rPr>
          <w:rFonts w:ascii="Work Sans" w:hAnsi="Work Sans" w:cs="Helvetica"/>
          <w:color w:val="000000"/>
          <w:u w:color="000000"/>
        </w:rPr>
        <w:t>Division</w:t>
      </w:r>
      <w:proofErr w:type="gramEnd"/>
      <w:r w:rsidRPr="004467C9">
        <w:rPr>
          <w:rFonts w:ascii="Work Sans" w:hAnsi="Work Sans" w:cs="Helvetica"/>
          <w:color w:val="000000"/>
          <w:u w:color="000000"/>
        </w:rPr>
        <w:t xml:space="preserve"> limit between their Local Championship and the North American Championship, the Member will be automatically be promoted to the </w:t>
      </w:r>
      <w:r w:rsidRPr="004467C9">
        <w:rPr>
          <w:rFonts w:ascii="Work Sans" w:hAnsi="Work Sans" w:cs="Helvetica"/>
          <w:color w:val="000000"/>
          <w:u w:color="000000"/>
        </w:rPr>
        <w:lastRenderedPageBreak/>
        <w:t>higher Division for the remainder of the season, including the North American Championship.</w:t>
      </w:r>
    </w:p>
    <w:p w14:paraId="4C614016" w14:textId="77777777" w:rsidR="00BD3F21" w:rsidRPr="004467C9" w:rsidRDefault="00BD3F21" w:rsidP="00BD3F21">
      <w:pPr>
        <w:autoSpaceDE w:val="0"/>
        <w:autoSpaceDN w:val="0"/>
        <w:adjustRightInd w:val="0"/>
        <w:jc w:val="both"/>
        <w:rPr>
          <w:rFonts w:ascii="Work Sans" w:hAnsi="Work Sans" w:cs="Helvetica"/>
          <w:color w:val="000000"/>
          <w:u w:color="000000"/>
        </w:rPr>
      </w:pPr>
    </w:p>
    <w:p w14:paraId="068833EA" w14:textId="19B7857C" w:rsidR="00BD3F21" w:rsidRPr="004467C9" w:rsidRDefault="00BD3F21" w:rsidP="00BD3F21">
      <w:pPr>
        <w:rPr>
          <w:rFonts w:ascii="Work Sans" w:hAnsi="Work Sans"/>
        </w:rPr>
      </w:pPr>
      <w:r w:rsidRPr="004467C9">
        <w:rPr>
          <w:rFonts w:ascii="Work Sans" w:hAnsi="Work Sans"/>
          <w:b/>
          <w:bCs/>
          <w:color w:val="000000"/>
          <w:shd w:val="clear" w:color="auto" w:fill="FFFFFF"/>
        </w:rPr>
        <w:t xml:space="preserve">The deadline to request a movement to a lower division is </w:t>
      </w:r>
      <w:r w:rsidR="00111B62" w:rsidRPr="004467C9">
        <w:rPr>
          <w:rFonts w:ascii="Work Sans" w:hAnsi="Work Sans"/>
          <w:b/>
          <w:bCs/>
          <w:color w:val="000000"/>
          <w:shd w:val="clear" w:color="auto" w:fill="FFFFFF"/>
        </w:rPr>
        <w:t>June 30</w:t>
      </w:r>
      <w:r w:rsidR="00111B62" w:rsidRPr="004467C9">
        <w:rPr>
          <w:rFonts w:ascii="Work Sans" w:hAnsi="Work Sans"/>
          <w:b/>
          <w:bCs/>
          <w:color w:val="000000"/>
          <w:shd w:val="clear" w:color="auto" w:fill="FFFFFF"/>
          <w:vertAlign w:val="superscript"/>
        </w:rPr>
        <w:t>th</w:t>
      </w:r>
      <w:r w:rsidR="00111B62" w:rsidRPr="004467C9">
        <w:rPr>
          <w:rFonts w:ascii="Work Sans" w:hAnsi="Work Sans"/>
          <w:b/>
          <w:bCs/>
          <w:color w:val="000000"/>
          <w:shd w:val="clear" w:color="auto" w:fill="FFFFFF"/>
        </w:rPr>
        <w:t>, 2023.</w:t>
      </w:r>
    </w:p>
    <w:p w14:paraId="78C135D8" w14:textId="77777777" w:rsidR="00BD3F21" w:rsidRPr="004467C9" w:rsidRDefault="00BD3F21" w:rsidP="00BD3F21">
      <w:pPr>
        <w:autoSpaceDE w:val="0"/>
        <w:autoSpaceDN w:val="0"/>
        <w:adjustRightInd w:val="0"/>
        <w:jc w:val="both"/>
        <w:rPr>
          <w:rFonts w:ascii="Work Sans" w:hAnsi="Work Sans" w:cs="Helvetica"/>
          <w:color w:val="000000"/>
          <w:u w:color="000000"/>
        </w:rPr>
      </w:pPr>
    </w:p>
    <w:p w14:paraId="273BA2F8" w14:textId="77777777" w:rsidR="00BD3F21" w:rsidRPr="004467C9" w:rsidRDefault="00BD3F21" w:rsidP="00BD3F21">
      <w:pPr>
        <w:autoSpaceDE w:val="0"/>
        <w:autoSpaceDN w:val="0"/>
        <w:adjustRightInd w:val="0"/>
        <w:rPr>
          <w:rFonts w:ascii="Work Sans" w:hAnsi="Work Sans" w:cs="Helvetica"/>
          <w:b/>
          <w:bCs/>
          <w:color w:val="000000"/>
          <w:sz w:val="32"/>
          <w:szCs w:val="32"/>
          <w:u w:color="000000"/>
        </w:rPr>
      </w:pPr>
      <w:r w:rsidRPr="004467C9">
        <w:rPr>
          <w:rFonts w:ascii="Work Sans" w:hAnsi="Work Sans" w:cs="Helvetica"/>
          <w:b/>
          <w:bCs/>
          <w:color w:val="000000"/>
          <w:sz w:val="32"/>
          <w:szCs w:val="32"/>
          <w:u w:color="000000"/>
        </w:rPr>
        <w:t>Out of Division Scores</w:t>
      </w:r>
    </w:p>
    <w:p w14:paraId="19F7F9FC" w14:textId="09AC5608" w:rsidR="00BD3F21" w:rsidRPr="004467C9" w:rsidRDefault="00BD3F21" w:rsidP="00BD3F21">
      <w:pPr>
        <w:autoSpaceDE w:val="0"/>
        <w:autoSpaceDN w:val="0"/>
        <w:adjustRightInd w:val="0"/>
        <w:jc w:val="both"/>
        <w:rPr>
          <w:rFonts w:ascii="Work Sans" w:hAnsi="Work Sans" w:cs="Helvetica"/>
          <w:color w:val="000000"/>
          <w:u w:color="000000"/>
        </w:rPr>
      </w:pPr>
      <w:r w:rsidRPr="004467C9">
        <w:rPr>
          <w:rFonts w:ascii="Work Sans" w:hAnsi="Work Sans" w:cs="Helvetica"/>
          <w:color w:val="000000"/>
          <w:u w:color="000000"/>
        </w:rPr>
        <w:t>In the interest of protecting the integrity of the field participating in any Tour Event, the Tournament Committee shall have the discretion to take action during a Tour Event to either instantly promote OR disqualify a competitor if he/she posts a single round score that is:</w:t>
      </w:r>
    </w:p>
    <w:p w14:paraId="593DECC5" w14:textId="77777777" w:rsidR="00BD3F21" w:rsidRPr="004467C9" w:rsidRDefault="00BD3F21" w:rsidP="00BD3F21">
      <w:pPr>
        <w:tabs>
          <w:tab w:val="left" w:pos="720"/>
        </w:tabs>
        <w:autoSpaceDE w:val="0"/>
        <w:autoSpaceDN w:val="0"/>
        <w:adjustRightInd w:val="0"/>
        <w:rPr>
          <w:rFonts w:ascii="Work Sans" w:hAnsi="Work Sans" w:cs="Helvetica"/>
          <w:color w:val="000000"/>
          <w:u w:color="000000"/>
        </w:rPr>
      </w:pPr>
    </w:p>
    <w:p w14:paraId="37B1328F" w14:textId="726C2998" w:rsidR="00BD3F21" w:rsidRPr="004467C9" w:rsidRDefault="00BD3F21" w:rsidP="00BD3F21">
      <w:pPr>
        <w:numPr>
          <w:ilvl w:val="0"/>
          <w:numId w:val="5"/>
        </w:numPr>
        <w:tabs>
          <w:tab w:val="left" w:pos="360"/>
          <w:tab w:val="left" w:pos="720"/>
        </w:tabs>
        <w:autoSpaceDE w:val="0"/>
        <w:autoSpaceDN w:val="0"/>
        <w:adjustRightInd w:val="0"/>
        <w:ind w:hanging="720"/>
        <w:rPr>
          <w:rFonts w:ascii="Work Sans" w:hAnsi="Work Sans" w:cs="Helvetica"/>
          <w:color w:val="000000"/>
          <w:u w:color="000000"/>
        </w:rPr>
      </w:pPr>
      <w:r w:rsidRPr="004467C9">
        <w:rPr>
          <w:rFonts w:ascii="Work Sans" w:hAnsi="Work Sans" w:cs="Helvetica"/>
          <w:color w:val="000000"/>
          <w:u w:color="000000"/>
        </w:rPr>
        <w:t xml:space="preserve">More than </w:t>
      </w:r>
      <w:r w:rsidR="00111B62" w:rsidRPr="004467C9">
        <w:rPr>
          <w:rFonts w:ascii="Work Sans" w:hAnsi="Work Sans" w:cs="Helvetica"/>
          <w:color w:val="000000"/>
          <w:u w:color="000000"/>
        </w:rPr>
        <w:t>three</w:t>
      </w:r>
      <w:r w:rsidRPr="004467C9">
        <w:rPr>
          <w:rFonts w:ascii="Work Sans" w:hAnsi="Work Sans" w:cs="Helvetica"/>
          <w:color w:val="000000"/>
          <w:u w:color="000000"/>
        </w:rPr>
        <w:t xml:space="preserve"> (</w:t>
      </w:r>
      <w:r w:rsidR="000E112E" w:rsidRPr="004467C9">
        <w:rPr>
          <w:rFonts w:ascii="Work Sans" w:hAnsi="Work Sans" w:cs="Helvetica"/>
          <w:color w:val="000000"/>
          <w:u w:color="000000"/>
        </w:rPr>
        <w:t>3</w:t>
      </w:r>
      <w:r w:rsidRPr="004467C9">
        <w:rPr>
          <w:rFonts w:ascii="Work Sans" w:hAnsi="Work Sans" w:cs="Helvetica"/>
          <w:color w:val="000000"/>
          <w:u w:color="000000"/>
        </w:rPr>
        <w:t xml:space="preserve">) strokes below their </w:t>
      </w:r>
      <w:proofErr w:type="gramStart"/>
      <w:r w:rsidRPr="004467C9">
        <w:rPr>
          <w:rFonts w:ascii="Work Sans" w:hAnsi="Work Sans" w:cs="Helvetica"/>
          <w:color w:val="000000"/>
          <w:u w:color="000000"/>
        </w:rPr>
        <w:t>Division</w:t>
      </w:r>
      <w:proofErr w:type="gramEnd"/>
      <w:r w:rsidRPr="004467C9">
        <w:rPr>
          <w:rFonts w:ascii="Work Sans" w:hAnsi="Work Sans" w:cs="Helvetica"/>
          <w:color w:val="000000"/>
          <w:u w:color="000000"/>
        </w:rPr>
        <w:t xml:space="preserve"> cut off (based on course index adjustment for course slope and rating); </w:t>
      </w:r>
      <w:r w:rsidRPr="004467C9">
        <w:rPr>
          <w:rFonts w:ascii="Work Sans" w:hAnsi="Work Sans" w:cs="Helvetica"/>
          <w:b/>
          <w:bCs/>
          <w:color w:val="000000"/>
          <w:u w:color="000000"/>
        </w:rPr>
        <w:t>AND</w:t>
      </w:r>
    </w:p>
    <w:p w14:paraId="23ED6E7E" w14:textId="77777777" w:rsidR="00BD3F21" w:rsidRPr="004467C9" w:rsidRDefault="00BD3F21" w:rsidP="00BD3F21">
      <w:pPr>
        <w:numPr>
          <w:ilvl w:val="0"/>
          <w:numId w:val="5"/>
        </w:numPr>
        <w:tabs>
          <w:tab w:val="left" w:pos="360"/>
          <w:tab w:val="left" w:pos="720"/>
        </w:tabs>
        <w:autoSpaceDE w:val="0"/>
        <w:autoSpaceDN w:val="0"/>
        <w:adjustRightInd w:val="0"/>
        <w:ind w:hanging="720"/>
        <w:rPr>
          <w:rFonts w:ascii="Work Sans" w:hAnsi="Work Sans" w:cs="Helvetica"/>
          <w:color w:val="000000"/>
          <w:u w:color="000000"/>
        </w:rPr>
      </w:pPr>
      <w:r w:rsidRPr="004467C9">
        <w:rPr>
          <w:rFonts w:ascii="Work Sans" w:hAnsi="Work Sans" w:cs="Helvetica"/>
          <w:color w:val="000000"/>
          <w:u w:color="000000"/>
        </w:rPr>
        <w:t>More than three (3) strokes below their closest competitor within the division.</w:t>
      </w:r>
    </w:p>
    <w:p w14:paraId="66B4A9BE" w14:textId="77777777" w:rsidR="00BD3F21" w:rsidRPr="004467C9" w:rsidRDefault="00BD3F21" w:rsidP="00BD3F21">
      <w:pPr>
        <w:tabs>
          <w:tab w:val="left" w:pos="720"/>
        </w:tabs>
        <w:autoSpaceDE w:val="0"/>
        <w:autoSpaceDN w:val="0"/>
        <w:adjustRightInd w:val="0"/>
        <w:rPr>
          <w:rFonts w:ascii="Work Sans" w:hAnsi="Work Sans" w:cs="Helvetica"/>
          <w:color w:val="000000"/>
          <w:u w:color="000000"/>
        </w:rPr>
      </w:pPr>
    </w:p>
    <w:p w14:paraId="3BE0D349" w14:textId="4919315E" w:rsidR="00BD3F21" w:rsidRPr="004467C9" w:rsidRDefault="00BD3F21" w:rsidP="00BD3F21">
      <w:pPr>
        <w:tabs>
          <w:tab w:val="left" w:pos="720"/>
        </w:tabs>
        <w:autoSpaceDE w:val="0"/>
        <w:autoSpaceDN w:val="0"/>
        <w:adjustRightInd w:val="0"/>
        <w:rPr>
          <w:rFonts w:ascii="Work Sans" w:hAnsi="Work Sans" w:cs="Helvetica"/>
          <w:b/>
          <w:bCs/>
          <w:i/>
          <w:iCs/>
          <w:color w:val="000000"/>
          <w:u w:val="single" w:color="000000"/>
        </w:rPr>
      </w:pPr>
      <w:r w:rsidRPr="004467C9">
        <w:rPr>
          <w:rFonts w:ascii="Work Sans" w:hAnsi="Work Sans" w:cs="Helvetica"/>
          <w:b/>
          <w:bCs/>
          <w:i/>
          <w:iCs/>
          <w:color w:val="000000"/>
          <w:u w:val="single" w:color="000000"/>
        </w:rPr>
        <w:t>Battlefield Promotion</w:t>
      </w:r>
      <w:r w:rsidR="00111B62" w:rsidRPr="004467C9">
        <w:rPr>
          <w:rFonts w:ascii="Work Sans" w:hAnsi="Work Sans" w:cs="Helvetica"/>
          <w:b/>
          <w:bCs/>
          <w:i/>
          <w:iCs/>
          <w:color w:val="000000"/>
          <w:u w:val="single" w:color="000000"/>
        </w:rPr>
        <w:t xml:space="preserve"> – 2+day events ONLY</w:t>
      </w:r>
    </w:p>
    <w:p w14:paraId="68917660" w14:textId="30C5B69F" w:rsidR="00BD3F21" w:rsidRPr="004467C9" w:rsidRDefault="00BD3F21" w:rsidP="00BD3F21">
      <w:pPr>
        <w:autoSpaceDE w:val="0"/>
        <w:autoSpaceDN w:val="0"/>
        <w:adjustRightInd w:val="0"/>
        <w:jc w:val="both"/>
        <w:rPr>
          <w:rFonts w:ascii="Work Sans" w:hAnsi="Work Sans" w:cs="Helvetica"/>
          <w:color w:val="000000"/>
          <w:u w:color="000000"/>
        </w:rPr>
      </w:pPr>
      <w:r w:rsidRPr="004467C9">
        <w:rPr>
          <w:rFonts w:ascii="Work Sans" w:hAnsi="Work Sans" w:cs="Helvetica"/>
          <w:color w:val="000000"/>
          <w:u w:color="000000"/>
        </w:rPr>
        <w:t>A Battlefield Promotion is the immediate promotion of a competitor to the higher Division at or before the conclusion of any round of a Tour Event.  This option is available to the Tournament Committee ONLY IF the competitor played from the same tees</w:t>
      </w:r>
      <w:r w:rsidR="00111B62" w:rsidRPr="004467C9">
        <w:rPr>
          <w:rFonts w:ascii="Work Sans" w:hAnsi="Work Sans" w:cs="Helvetica"/>
          <w:color w:val="000000"/>
          <w:u w:color="000000"/>
        </w:rPr>
        <w:t xml:space="preserve"> and course</w:t>
      </w:r>
      <w:r w:rsidRPr="004467C9">
        <w:rPr>
          <w:rFonts w:ascii="Work Sans" w:hAnsi="Work Sans" w:cs="Helvetica"/>
          <w:color w:val="000000"/>
          <w:u w:color="000000"/>
        </w:rPr>
        <w:t xml:space="preserve"> as the Higher Division.</w:t>
      </w:r>
    </w:p>
    <w:p w14:paraId="2F772521" w14:textId="77777777" w:rsidR="00BD3F21" w:rsidRPr="004467C9" w:rsidRDefault="00BD3F21" w:rsidP="00BD3F21">
      <w:pPr>
        <w:autoSpaceDE w:val="0"/>
        <w:autoSpaceDN w:val="0"/>
        <w:adjustRightInd w:val="0"/>
        <w:jc w:val="both"/>
        <w:rPr>
          <w:rFonts w:ascii="Work Sans" w:hAnsi="Work Sans" w:cs="Helvetica"/>
          <w:color w:val="000000"/>
          <w:u w:color="000000"/>
        </w:rPr>
      </w:pPr>
    </w:p>
    <w:p w14:paraId="08D83E2E" w14:textId="77777777" w:rsidR="00BD3F21" w:rsidRPr="004467C9" w:rsidRDefault="00BD3F21" w:rsidP="00BD3F21">
      <w:pPr>
        <w:autoSpaceDE w:val="0"/>
        <w:autoSpaceDN w:val="0"/>
        <w:adjustRightInd w:val="0"/>
        <w:jc w:val="both"/>
        <w:rPr>
          <w:rFonts w:ascii="Work Sans" w:hAnsi="Work Sans" w:cs="Helvetica"/>
          <w:color w:val="000000"/>
          <w:u w:color="000000"/>
        </w:rPr>
      </w:pPr>
      <w:r w:rsidRPr="004467C9">
        <w:rPr>
          <w:rFonts w:ascii="Work Sans" w:hAnsi="Work Sans" w:cs="Helvetica"/>
          <w:color w:val="000000"/>
          <w:u w:color="000000"/>
        </w:rPr>
        <w:t xml:space="preserve">The decision whether or not to impose a Battlefield Promotion shall be made by the Tournament Committee in charge of the event.  The Tournament Committee may consult with the Handicap Committee and/or the Tour for guidance.  The Tournament Committee will review all relevant data to ascertain whether the score was truly exceptional or whether the player had the potential to play in a higher Division.  During review, the Tournament Committee will take into account a) whether the player moved from a higher division into a lower division within the last 18 months, b) if the player’s GHIN is more than 2 shots below the division limit, c) personal knowledge of the competitor’s scoring history and playing ability, d) the conditions of play for the event, e) the slope and rating of the tees played from, and e) any other relevant tournament data that would show a player’s potential when considering their options.  </w:t>
      </w:r>
    </w:p>
    <w:p w14:paraId="6AD6205B" w14:textId="77777777" w:rsidR="00BD3F21" w:rsidRPr="004467C9" w:rsidRDefault="00BD3F21" w:rsidP="00BD3F21">
      <w:pPr>
        <w:autoSpaceDE w:val="0"/>
        <w:autoSpaceDN w:val="0"/>
        <w:adjustRightInd w:val="0"/>
        <w:jc w:val="both"/>
        <w:rPr>
          <w:rFonts w:ascii="Work Sans" w:hAnsi="Work Sans" w:cs="Helvetica"/>
          <w:color w:val="000000"/>
          <w:u w:color="000000"/>
        </w:rPr>
      </w:pPr>
    </w:p>
    <w:p w14:paraId="33A4455C" w14:textId="77777777" w:rsidR="00BD3F21" w:rsidRPr="004467C9" w:rsidRDefault="00BD3F21" w:rsidP="00BD3F21">
      <w:pPr>
        <w:autoSpaceDE w:val="0"/>
        <w:autoSpaceDN w:val="0"/>
        <w:adjustRightInd w:val="0"/>
        <w:jc w:val="both"/>
        <w:rPr>
          <w:rFonts w:ascii="Work Sans" w:hAnsi="Work Sans" w:cs="Helvetica"/>
          <w:color w:val="000000"/>
          <w:u w:color="000000"/>
        </w:rPr>
      </w:pPr>
      <w:r w:rsidRPr="004467C9">
        <w:rPr>
          <w:rFonts w:ascii="Work Sans" w:hAnsi="Work Sans" w:cs="Helvetica"/>
          <w:b/>
          <w:bCs/>
          <w:color w:val="000000"/>
          <w:highlight w:val="yellow"/>
          <w:u w:color="000000"/>
        </w:rPr>
        <w:t>Scores that are truly exceptional should be allowed to stand and promotion delayed until after the conclusion of the Tour Event.</w:t>
      </w:r>
    </w:p>
    <w:p w14:paraId="4005AF77" w14:textId="77777777" w:rsidR="00BD3F21" w:rsidRPr="004467C9" w:rsidRDefault="00BD3F21" w:rsidP="00BD3F21">
      <w:pPr>
        <w:autoSpaceDE w:val="0"/>
        <w:autoSpaceDN w:val="0"/>
        <w:adjustRightInd w:val="0"/>
        <w:rPr>
          <w:rFonts w:ascii="Work Sans" w:hAnsi="Work Sans" w:cs="Helvetica"/>
          <w:color w:val="000000"/>
          <w:u w:color="000000"/>
        </w:rPr>
      </w:pPr>
    </w:p>
    <w:p w14:paraId="3529484A" w14:textId="77777777" w:rsidR="00BD3F21" w:rsidRPr="004467C9" w:rsidRDefault="00BD3F21" w:rsidP="00BD3F21">
      <w:pPr>
        <w:autoSpaceDE w:val="0"/>
        <w:autoSpaceDN w:val="0"/>
        <w:adjustRightInd w:val="0"/>
        <w:rPr>
          <w:rFonts w:ascii="Work Sans" w:hAnsi="Work Sans" w:cs="Helvetica"/>
          <w:b/>
          <w:bCs/>
          <w:i/>
          <w:iCs/>
          <w:color w:val="000000"/>
          <w:sz w:val="32"/>
          <w:szCs w:val="32"/>
          <w:u w:val="single" w:color="000000"/>
        </w:rPr>
      </w:pPr>
      <w:r w:rsidRPr="004467C9">
        <w:rPr>
          <w:rFonts w:ascii="Work Sans" w:hAnsi="Work Sans" w:cs="Helvetica"/>
          <w:b/>
          <w:bCs/>
          <w:i/>
          <w:iCs/>
          <w:color w:val="000000"/>
          <w:u w:val="single" w:color="000000"/>
        </w:rPr>
        <w:t>Disqualification</w:t>
      </w:r>
    </w:p>
    <w:p w14:paraId="6F430BEE" w14:textId="77777777" w:rsidR="00BD3F21" w:rsidRPr="004467C9" w:rsidRDefault="00BD3F21" w:rsidP="00BD3F21">
      <w:pPr>
        <w:autoSpaceDE w:val="0"/>
        <w:autoSpaceDN w:val="0"/>
        <w:adjustRightInd w:val="0"/>
        <w:jc w:val="both"/>
        <w:rPr>
          <w:rFonts w:ascii="Work Sans" w:hAnsi="Work Sans" w:cs="Helvetica"/>
          <w:color w:val="000000"/>
          <w:u w:color="000000"/>
        </w:rPr>
      </w:pPr>
      <w:r w:rsidRPr="004467C9">
        <w:rPr>
          <w:rFonts w:ascii="Work Sans" w:hAnsi="Work Sans" w:cs="Helvetica"/>
          <w:color w:val="000000"/>
          <w:u w:color="000000"/>
        </w:rPr>
        <w:t>If the competitor played from different tees as the higher Division, then disqualification of the competitor is the only option.  The Tournament Committee should consult with the Handicap Committee and/or the Tour prior to deciding to disqualify a competitor.   The same factors will be considered when weighing a decision to disqualify a competitor.</w:t>
      </w:r>
    </w:p>
    <w:p w14:paraId="7A2D96C7" w14:textId="77777777" w:rsidR="00BD3F21" w:rsidRPr="004467C9" w:rsidRDefault="00BD3F21" w:rsidP="00BD3F21">
      <w:pPr>
        <w:autoSpaceDE w:val="0"/>
        <w:autoSpaceDN w:val="0"/>
        <w:adjustRightInd w:val="0"/>
        <w:jc w:val="both"/>
        <w:rPr>
          <w:rFonts w:ascii="Work Sans" w:hAnsi="Work Sans" w:cs="Helvetica"/>
          <w:color w:val="000000"/>
          <w:u w:color="000000"/>
        </w:rPr>
      </w:pPr>
    </w:p>
    <w:p w14:paraId="41FE5118" w14:textId="77777777" w:rsidR="00BD3F21" w:rsidRPr="004467C9" w:rsidRDefault="00BD3F21" w:rsidP="00BD3F21">
      <w:pPr>
        <w:autoSpaceDE w:val="0"/>
        <w:autoSpaceDN w:val="0"/>
        <w:adjustRightInd w:val="0"/>
        <w:jc w:val="both"/>
        <w:rPr>
          <w:rFonts w:ascii="Work Sans" w:hAnsi="Work Sans" w:cs="Helvetica"/>
          <w:color w:val="000000"/>
          <w:u w:color="000000"/>
        </w:rPr>
      </w:pPr>
      <w:r w:rsidRPr="004467C9">
        <w:rPr>
          <w:rFonts w:ascii="Work Sans" w:hAnsi="Work Sans" w:cs="Helvetica"/>
          <w:color w:val="000000"/>
          <w:u w:color="000000"/>
        </w:rPr>
        <w:lastRenderedPageBreak/>
        <w:t>Players who are disqualified for out of division scores may be allowed to play the second round of a 2-day event for skins, etc. at the discretion of the Tournament Committee.  If a competitor is determined to have committed an egregious breach of integrity during the review, the Tour may impose additional sanctions against the player and the Tournament Committee may choose to decline to refund the competitor’s entry fee.</w:t>
      </w:r>
    </w:p>
    <w:p w14:paraId="5479E8D9" w14:textId="77777777" w:rsidR="00BD3F21" w:rsidRDefault="00BD3F21" w:rsidP="00BD3F21">
      <w:pPr>
        <w:autoSpaceDE w:val="0"/>
        <w:autoSpaceDN w:val="0"/>
        <w:adjustRightInd w:val="0"/>
        <w:rPr>
          <w:rFonts w:ascii="Helvetica" w:hAnsi="Helvetica" w:cs="Helvetica"/>
          <w:color w:val="000000"/>
          <w:u w:color="000000"/>
        </w:rPr>
      </w:pPr>
    </w:p>
    <w:p w14:paraId="63E6B295" w14:textId="77777777" w:rsidR="00BD3F21" w:rsidRPr="00827DB6" w:rsidRDefault="00BD3F21" w:rsidP="00BD3F21">
      <w:pPr>
        <w:autoSpaceDE w:val="0"/>
        <w:autoSpaceDN w:val="0"/>
        <w:adjustRightInd w:val="0"/>
        <w:rPr>
          <w:rFonts w:ascii="Montserrat" w:hAnsi="Montserrat" w:cs="Helvetica"/>
          <w:b/>
          <w:bCs/>
          <w:color w:val="000000"/>
          <w:sz w:val="40"/>
          <w:szCs w:val="40"/>
          <w:u w:val="single" w:color="000000"/>
        </w:rPr>
      </w:pPr>
      <w:r w:rsidRPr="00827DB6">
        <w:rPr>
          <w:rFonts w:ascii="Montserrat" w:hAnsi="Montserrat" w:cs="Helvetica"/>
          <w:b/>
          <w:bCs/>
          <w:color w:val="000000"/>
          <w:sz w:val="40"/>
          <w:szCs w:val="40"/>
          <w:u w:val="single" w:color="000000"/>
        </w:rPr>
        <w:t>Tournament Policies</w:t>
      </w:r>
    </w:p>
    <w:p w14:paraId="245DF198" w14:textId="77777777" w:rsidR="00BD3F21" w:rsidRDefault="00BD3F21" w:rsidP="00BD3F21">
      <w:pPr>
        <w:autoSpaceDE w:val="0"/>
        <w:autoSpaceDN w:val="0"/>
        <w:adjustRightInd w:val="0"/>
        <w:rPr>
          <w:rFonts w:ascii="Helvetica" w:hAnsi="Helvetica" w:cs="Helvetica"/>
          <w:b/>
          <w:bCs/>
          <w:color w:val="000000"/>
          <w:sz w:val="32"/>
          <w:szCs w:val="32"/>
          <w:u w:color="000000"/>
        </w:rPr>
      </w:pPr>
    </w:p>
    <w:p w14:paraId="430A2A89" w14:textId="77777777" w:rsidR="00BD3F21" w:rsidRPr="00827DB6" w:rsidRDefault="00BD3F21" w:rsidP="00BD3F21">
      <w:pPr>
        <w:autoSpaceDE w:val="0"/>
        <w:autoSpaceDN w:val="0"/>
        <w:adjustRightInd w:val="0"/>
        <w:rPr>
          <w:rFonts w:ascii="Work Sans" w:hAnsi="Work Sans" w:cs="Helvetica"/>
          <w:b/>
          <w:bCs/>
          <w:color w:val="000000"/>
          <w:sz w:val="32"/>
          <w:szCs w:val="32"/>
          <w:u w:color="000000"/>
        </w:rPr>
      </w:pPr>
      <w:r w:rsidRPr="00827DB6">
        <w:rPr>
          <w:rFonts w:ascii="Work Sans" w:hAnsi="Work Sans" w:cs="Helvetica"/>
          <w:b/>
          <w:bCs/>
          <w:color w:val="000000"/>
          <w:sz w:val="32"/>
          <w:szCs w:val="32"/>
          <w:u w:color="000000"/>
        </w:rPr>
        <w:t>Tour Event Registrations</w:t>
      </w:r>
    </w:p>
    <w:p w14:paraId="661758CA" w14:textId="1AF46A77" w:rsidR="00BD3F21" w:rsidRPr="00827DB6" w:rsidRDefault="00BD3F21" w:rsidP="00BD3F21">
      <w:p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 xml:space="preserve">All Tour Events are open to all Members.  Guests must be sponsored and accompanied by a </w:t>
      </w:r>
      <w:proofErr w:type="gramStart"/>
      <w:r w:rsidRPr="00827DB6">
        <w:rPr>
          <w:rFonts w:ascii="Work Sans" w:hAnsi="Work Sans" w:cs="Helvetica"/>
          <w:color w:val="000000"/>
          <w:u w:color="000000"/>
        </w:rPr>
        <w:t>Member</w:t>
      </w:r>
      <w:proofErr w:type="gramEnd"/>
      <w:r w:rsidRPr="00827DB6">
        <w:rPr>
          <w:rFonts w:ascii="Work Sans" w:hAnsi="Work Sans" w:cs="Helvetica"/>
          <w:color w:val="000000"/>
          <w:u w:color="000000"/>
        </w:rPr>
        <w:t>.  Prospective Members may play as unaccompanied guests in up to two (2) Tour Events as the Guest of the Local Chapter Owner or Tournament Committee.  See the Tour Guest Policy below.</w:t>
      </w:r>
    </w:p>
    <w:p w14:paraId="28B62084" w14:textId="77777777" w:rsidR="00BD3F21" w:rsidRPr="00827DB6" w:rsidRDefault="00BD3F21" w:rsidP="00BD3F21">
      <w:pPr>
        <w:autoSpaceDE w:val="0"/>
        <w:autoSpaceDN w:val="0"/>
        <w:adjustRightInd w:val="0"/>
        <w:jc w:val="both"/>
        <w:rPr>
          <w:rFonts w:ascii="Work Sans" w:hAnsi="Work Sans" w:cs="Helvetica"/>
          <w:color w:val="000000"/>
          <w:u w:color="000000"/>
        </w:rPr>
      </w:pPr>
    </w:p>
    <w:p w14:paraId="6E0A2757" w14:textId="1D770942" w:rsidR="00BD3F21" w:rsidRPr="00827DB6" w:rsidRDefault="00BD3F21" w:rsidP="00BD3F21">
      <w:p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All Tour Event registration and payment must be made through the Tour website or mobile application.  Payment must be made online by credit card or electronic payment application provided on the Tour website or mobile application.  Entry fees for all Tour Events must be paid in full prior to commencement of play.</w:t>
      </w:r>
    </w:p>
    <w:p w14:paraId="16942813" w14:textId="77777777" w:rsidR="00BD3F21" w:rsidRPr="00827DB6" w:rsidRDefault="00BD3F21" w:rsidP="00BD3F21">
      <w:pPr>
        <w:autoSpaceDE w:val="0"/>
        <w:autoSpaceDN w:val="0"/>
        <w:adjustRightInd w:val="0"/>
        <w:jc w:val="both"/>
        <w:rPr>
          <w:rFonts w:ascii="Work Sans" w:hAnsi="Work Sans" w:cs="Helvetica"/>
          <w:color w:val="000000"/>
          <w:u w:color="000000"/>
        </w:rPr>
      </w:pPr>
    </w:p>
    <w:p w14:paraId="4CD210EE" w14:textId="77777777" w:rsidR="00BD3F21" w:rsidRPr="00827DB6" w:rsidRDefault="00BD3F21" w:rsidP="00BD3F21">
      <w:p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To provide the Tournament Committee and the Host Facility with adequate time to prepare for each event, registration will generally be closed at least 72 hours prior to the first tee time of the Event.  Where Deposit/Balance Registration is not offered, Members are encouraged to register and pay as far in advance of each Tour Event as possible to reserve their place in the field and provide the Tournament Committee with ample time to plan and adjust to the demand for the event.</w:t>
      </w:r>
    </w:p>
    <w:p w14:paraId="31E064DC" w14:textId="77777777" w:rsidR="00BD3F21" w:rsidRPr="00827DB6" w:rsidRDefault="00BD3F21" w:rsidP="00BD3F21">
      <w:pPr>
        <w:autoSpaceDE w:val="0"/>
        <w:autoSpaceDN w:val="0"/>
        <w:adjustRightInd w:val="0"/>
        <w:rPr>
          <w:rFonts w:ascii="Work Sans" w:hAnsi="Work Sans" w:cs="Helvetica"/>
          <w:color w:val="000000"/>
          <w:u w:color="000000"/>
        </w:rPr>
      </w:pPr>
    </w:p>
    <w:p w14:paraId="088A2311" w14:textId="0CBE31AF" w:rsidR="00BD3F21" w:rsidRPr="00827DB6" w:rsidRDefault="00BD3F21" w:rsidP="00BD3F21">
      <w:pPr>
        <w:autoSpaceDE w:val="0"/>
        <w:autoSpaceDN w:val="0"/>
        <w:adjustRightInd w:val="0"/>
        <w:rPr>
          <w:rFonts w:ascii="Work Sans" w:hAnsi="Work Sans" w:cs="Helvetica"/>
          <w:b/>
          <w:bCs/>
          <w:color w:val="000000"/>
          <w:u w:color="000000"/>
        </w:rPr>
      </w:pPr>
      <w:r w:rsidRPr="00827DB6">
        <w:rPr>
          <w:rFonts w:ascii="Work Sans" w:hAnsi="Work Sans" w:cs="Helvetica"/>
          <w:b/>
          <w:bCs/>
          <w:color w:val="000000"/>
          <w:sz w:val="32"/>
          <w:szCs w:val="32"/>
          <w:u w:color="000000"/>
        </w:rPr>
        <w:t>Dress Code &amp; Code of Conduct</w:t>
      </w:r>
    </w:p>
    <w:p w14:paraId="01C345EB" w14:textId="77777777" w:rsidR="00BD3F21" w:rsidRPr="00827DB6" w:rsidRDefault="00BD3F21" w:rsidP="00BD3F21">
      <w:p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Members and Guests are expected to dress in a manner so as to present a positive public image of the Tour with a constant effort to positively reflect the Tour in all respects both on and off the golf course at any Tour Event.  Members are expected to dress appropriately for golf while on the golf course.  Collared shirts, including blade or mock collars, are required.  No jeans, denim or cutoff shorts of any kind will be permitted.  Any printed language, slogans, or logos should reflect positively on the Tour and its Members.</w:t>
      </w:r>
    </w:p>
    <w:p w14:paraId="3B5E091C" w14:textId="77777777" w:rsidR="00BD3F21" w:rsidRPr="00827DB6" w:rsidRDefault="00BD3F21" w:rsidP="00BD3F21">
      <w:pPr>
        <w:autoSpaceDE w:val="0"/>
        <w:autoSpaceDN w:val="0"/>
        <w:adjustRightInd w:val="0"/>
        <w:jc w:val="both"/>
        <w:rPr>
          <w:rFonts w:ascii="Work Sans" w:hAnsi="Work Sans" w:cs="Helvetica"/>
          <w:color w:val="000000"/>
          <w:u w:color="000000"/>
        </w:rPr>
      </w:pPr>
    </w:p>
    <w:p w14:paraId="21904E9E" w14:textId="77777777" w:rsidR="00BD3F21" w:rsidRPr="00827DB6" w:rsidRDefault="00BD3F21" w:rsidP="00BD3F21">
      <w:p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 xml:space="preserve">Members are expected to know and employ proper golf etiquette, and should conduct themselves in a manner consistent with the Core Values of the Tour at all times.  Fighting, either physically or verbally, with another competitor or any member of the Tournament Committee or Tournament Staff will not be tolerated in any shape, form or fashion.  </w:t>
      </w:r>
      <w:r w:rsidRPr="00827DB6">
        <w:rPr>
          <w:rFonts w:ascii="Work Sans" w:hAnsi="Work Sans" w:cs="Helvetica"/>
          <w:b/>
          <w:bCs/>
          <w:color w:val="000000"/>
          <w:u w:val="single" w:color="000000"/>
        </w:rPr>
        <w:t xml:space="preserve">The Tour will enforce a </w:t>
      </w:r>
      <w:proofErr w:type="gramStart"/>
      <w:r w:rsidRPr="00827DB6">
        <w:rPr>
          <w:rFonts w:ascii="Work Sans" w:hAnsi="Work Sans" w:cs="Helvetica"/>
          <w:b/>
          <w:bCs/>
          <w:color w:val="000000"/>
          <w:u w:val="single" w:color="000000"/>
        </w:rPr>
        <w:t>zero tolerance</w:t>
      </w:r>
      <w:proofErr w:type="gramEnd"/>
      <w:r w:rsidRPr="00827DB6">
        <w:rPr>
          <w:rFonts w:ascii="Work Sans" w:hAnsi="Work Sans" w:cs="Helvetica"/>
          <w:b/>
          <w:bCs/>
          <w:color w:val="000000"/>
          <w:u w:val="single" w:color="000000"/>
        </w:rPr>
        <w:t xml:space="preserve"> policy for fighting.</w:t>
      </w:r>
      <w:r w:rsidRPr="00827DB6">
        <w:rPr>
          <w:rFonts w:ascii="Work Sans" w:hAnsi="Work Sans" w:cs="Helvetica"/>
          <w:color w:val="000000"/>
          <w:u w:color="000000"/>
        </w:rPr>
        <w:t xml:space="preserve">  Members and Guests shall not use vulgar, intimidating, or </w:t>
      </w:r>
      <w:r w:rsidRPr="00827DB6">
        <w:rPr>
          <w:rFonts w:ascii="Work Sans" w:hAnsi="Work Sans" w:cs="Helvetica"/>
          <w:color w:val="000000"/>
          <w:u w:color="000000"/>
        </w:rPr>
        <w:lastRenderedPageBreak/>
        <w:t>offensive language, including but not limited to swearing at or threatening other competitors.  Members and Guests shall not throw fits of anger that include club-throwing, damaging property or equipment of the Host Facility (golf cart, pins, flags, tees, signs, etc.) while playing in any Tour Event or organized practice round.</w:t>
      </w:r>
    </w:p>
    <w:p w14:paraId="3824CCE7" w14:textId="77777777" w:rsidR="00BD3F21" w:rsidRPr="00827DB6" w:rsidRDefault="00BD3F21" w:rsidP="00BD3F21">
      <w:pPr>
        <w:autoSpaceDE w:val="0"/>
        <w:autoSpaceDN w:val="0"/>
        <w:adjustRightInd w:val="0"/>
        <w:jc w:val="both"/>
        <w:rPr>
          <w:rFonts w:ascii="Work Sans" w:hAnsi="Work Sans" w:cs="Helvetica"/>
          <w:color w:val="000000"/>
          <w:u w:color="000000"/>
        </w:rPr>
      </w:pPr>
    </w:p>
    <w:p w14:paraId="76D59B06" w14:textId="77777777" w:rsidR="00BD3F21" w:rsidRPr="00827DB6" w:rsidRDefault="00BD3F21" w:rsidP="00BD3F21">
      <w:p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Consumption of alcohol at Tour Events may be done at the risk of each individual Member or Guest.  Overconsumption of alcohol causing loud, obnoxious, offensive or belligerent behavior will subject the offending Member or Guest to disqualification and/or disciplinary action by the Tour.  Use of any illicit drug or narcotic during a Tour Event is expressly prohibited.</w:t>
      </w:r>
    </w:p>
    <w:p w14:paraId="7BA91E9A" w14:textId="77777777" w:rsidR="00BD3F21" w:rsidRPr="00827DB6" w:rsidRDefault="00BD3F21" w:rsidP="00BD3F21">
      <w:pPr>
        <w:autoSpaceDE w:val="0"/>
        <w:autoSpaceDN w:val="0"/>
        <w:adjustRightInd w:val="0"/>
        <w:jc w:val="both"/>
        <w:rPr>
          <w:rFonts w:ascii="Work Sans" w:hAnsi="Work Sans" w:cs="Helvetica"/>
          <w:color w:val="000000"/>
          <w:u w:color="000000"/>
        </w:rPr>
      </w:pPr>
    </w:p>
    <w:p w14:paraId="2207E9AA" w14:textId="77777777" w:rsidR="00BD3F21" w:rsidRPr="00827DB6" w:rsidRDefault="00BD3F21" w:rsidP="00BD3F21">
      <w:p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Unauthorized or dangerous operation of carts or other Host Facility equipment, disrespectful or malignant behavior will not be tolerated.  Cheating in any fashion violates the Tour’s Code of Conduct and shall give rise to potential discipline from the Tour.  Repeated violation of any portion of this section of the Member Manual may result in disqualification from a Tour Event, temporary suspension from the Tour, or permanent expulsion from the Tour.</w:t>
      </w:r>
    </w:p>
    <w:p w14:paraId="249BF201" w14:textId="77777777" w:rsidR="00BD3F21" w:rsidRPr="00827DB6" w:rsidRDefault="00BD3F21" w:rsidP="00BD3F21">
      <w:pPr>
        <w:autoSpaceDE w:val="0"/>
        <w:autoSpaceDN w:val="0"/>
        <w:adjustRightInd w:val="0"/>
        <w:rPr>
          <w:rFonts w:ascii="Work Sans" w:hAnsi="Work Sans" w:cs="Helvetica"/>
          <w:color w:val="000000"/>
          <w:u w:color="000000"/>
        </w:rPr>
      </w:pPr>
    </w:p>
    <w:p w14:paraId="25D45137" w14:textId="77777777" w:rsidR="00582D86" w:rsidRPr="00827DB6" w:rsidRDefault="00BD3F21" w:rsidP="00BD3F21">
      <w:pPr>
        <w:autoSpaceDE w:val="0"/>
        <w:autoSpaceDN w:val="0"/>
        <w:adjustRightInd w:val="0"/>
        <w:rPr>
          <w:rFonts w:ascii="Work Sans" w:hAnsi="Work Sans" w:cs="Helvetica"/>
          <w:b/>
          <w:bCs/>
          <w:color w:val="000000"/>
          <w:sz w:val="32"/>
          <w:szCs w:val="32"/>
          <w:u w:color="000000"/>
        </w:rPr>
      </w:pPr>
      <w:r w:rsidRPr="00827DB6">
        <w:rPr>
          <w:rFonts w:ascii="Work Sans" w:hAnsi="Work Sans" w:cs="Helvetica"/>
          <w:b/>
          <w:bCs/>
          <w:color w:val="000000"/>
          <w:sz w:val="32"/>
          <w:szCs w:val="32"/>
          <w:u w:color="000000"/>
        </w:rPr>
        <w:t>Caddie</w:t>
      </w:r>
      <w:r w:rsidR="00582D86" w:rsidRPr="00827DB6">
        <w:rPr>
          <w:rFonts w:ascii="Work Sans" w:hAnsi="Work Sans" w:cs="Helvetica"/>
          <w:b/>
          <w:bCs/>
          <w:color w:val="000000"/>
          <w:sz w:val="32"/>
          <w:szCs w:val="32"/>
          <w:u w:color="000000"/>
        </w:rPr>
        <w:t xml:space="preserve"> Policy</w:t>
      </w:r>
    </w:p>
    <w:p w14:paraId="5ADF3A3A" w14:textId="77777777" w:rsidR="00582D86" w:rsidRPr="00827DB6" w:rsidRDefault="00582D86" w:rsidP="00BD3F21">
      <w:pPr>
        <w:autoSpaceDE w:val="0"/>
        <w:autoSpaceDN w:val="0"/>
        <w:adjustRightInd w:val="0"/>
        <w:rPr>
          <w:rFonts w:ascii="Work Sans" w:hAnsi="Work Sans" w:cs="Helvetica"/>
          <w:color w:val="000000"/>
          <w:u w:color="000000"/>
        </w:rPr>
      </w:pPr>
      <w:r w:rsidRPr="00827DB6">
        <w:rPr>
          <w:rFonts w:ascii="Work Sans" w:hAnsi="Work Sans" w:cs="Helvetica"/>
          <w:color w:val="000000"/>
          <w:u w:color="000000"/>
        </w:rPr>
        <w:t>No personal caddies are allowed at APT Events.  Caddies will only be allowed at specific golf courses where caddies are available to the entire field.  Caddie availability will be provided (cost, etc.) prior to the competition.</w:t>
      </w:r>
    </w:p>
    <w:p w14:paraId="143BC9CC" w14:textId="77777777" w:rsidR="00582D86" w:rsidRPr="00827DB6" w:rsidRDefault="00582D86" w:rsidP="00BD3F21">
      <w:pPr>
        <w:autoSpaceDE w:val="0"/>
        <w:autoSpaceDN w:val="0"/>
        <w:adjustRightInd w:val="0"/>
        <w:rPr>
          <w:rFonts w:ascii="Work Sans" w:hAnsi="Work Sans" w:cs="Helvetica"/>
          <w:color w:val="000000"/>
          <w:u w:color="000000"/>
        </w:rPr>
      </w:pPr>
    </w:p>
    <w:p w14:paraId="3A37EB72" w14:textId="1D8698F3" w:rsidR="00BD3F21" w:rsidRPr="00827DB6" w:rsidRDefault="00BD3F21" w:rsidP="00BD3F21">
      <w:pPr>
        <w:autoSpaceDE w:val="0"/>
        <w:autoSpaceDN w:val="0"/>
        <w:adjustRightInd w:val="0"/>
        <w:rPr>
          <w:rFonts w:ascii="Work Sans" w:hAnsi="Work Sans" w:cs="Helvetica"/>
          <w:b/>
          <w:bCs/>
          <w:color w:val="000000"/>
          <w:sz w:val="32"/>
          <w:szCs w:val="32"/>
          <w:u w:color="000000"/>
        </w:rPr>
      </w:pPr>
      <w:r w:rsidRPr="00827DB6">
        <w:rPr>
          <w:rFonts w:ascii="Work Sans" w:hAnsi="Work Sans" w:cs="Helvetica"/>
          <w:b/>
          <w:bCs/>
          <w:color w:val="000000"/>
          <w:sz w:val="32"/>
          <w:szCs w:val="32"/>
          <w:u w:color="000000"/>
        </w:rPr>
        <w:t>Spectator</w:t>
      </w:r>
      <w:r w:rsidR="00582D86" w:rsidRPr="00827DB6">
        <w:rPr>
          <w:rFonts w:ascii="Work Sans" w:hAnsi="Work Sans" w:cs="Helvetica"/>
          <w:b/>
          <w:bCs/>
          <w:color w:val="000000"/>
          <w:sz w:val="32"/>
          <w:szCs w:val="32"/>
          <w:u w:color="000000"/>
        </w:rPr>
        <w:t xml:space="preserve"> Policy</w:t>
      </w:r>
      <w:r w:rsidRPr="00827DB6">
        <w:rPr>
          <w:rFonts w:ascii="Work Sans" w:hAnsi="Work Sans" w:cs="Helvetica"/>
          <w:color w:val="000000"/>
          <w:u w:color="000000"/>
        </w:rPr>
        <w:br/>
        <w:t>Spectators are welcome at each tournament, noting that each course may have different policies that we abide by as guests of the host facility. </w:t>
      </w:r>
      <w:r w:rsidR="00582D86" w:rsidRPr="00827DB6">
        <w:rPr>
          <w:rFonts w:ascii="Work Sans" w:hAnsi="Work Sans" w:cs="Helvetica"/>
          <w:color w:val="000000"/>
          <w:u w:color="000000"/>
        </w:rPr>
        <w:t>S</w:t>
      </w:r>
      <w:r w:rsidRPr="00827DB6">
        <w:rPr>
          <w:rFonts w:ascii="Work Sans" w:hAnsi="Work Sans" w:cs="Helvetica"/>
          <w:color w:val="000000"/>
          <w:u w:color="000000"/>
        </w:rPr>
        <w:t xml:space="preserve">pectators are the responsibility of the associated player whom is solely responsible for their proper golf etiquette and general decorum.  If any issue(s) arise with their behavior or lack of proper golf etiquette they will be asked to leave the premises. Golf carts are limited at each event to two carts per group and players always have priority use of a golf cart.  </w:t>
      </w:r>
      <w:r w:rsidR="00582D86" w:rsidRPr="00827DB6">
        <w:rPr>
          <w:rFonts w:ascii="Work Sans" w:hAnsi="Work Sans" w:cs="Helvetica"/>
          <w:color w:val="000000"/>
          <w:u w:color="000000"/>
        </w:rPr>
        <w:t>S</w:t>
      </w:r>
      <w:r w:rsidRPr="00827DB6">
        <w:rPr>
          <w:rFonts w:ascii="Work Sans" w:hAnsi="Work Sans" w:cs="Helvetica"/>
          <w:color w:val="000000"/>
          <w:u w:color="000000"/>
        </w:rPr>
        <w:t>pectators should anticipate and expect to walk the course.</w:t>
      </w:r>
    </w:p>
    <w:p w14:paraId="3505CA23" w14:textId="77777777" w:rsidR="00BD3F21" w:rsidRPr="00827DB6" w:rsidRDefault="00BD3F21" w:rsidP="00BD3F21">
      <w:pPr>
        <w:autoSpaceDE w:val="0"/>
        <w:autoSpaceDN w:val="0"/>
        <w:adjustRightInd w:val="0"/>
        <w:rPr>
          <w:rFonts w:ascii="Work Sans" w:hAnsi="Work Sans" w:cs="Helvetica"/>
          <w:color w:val="000000"/>
          <w:u w:color="000000"/>
        </w:rPr>
      </w:pPr>
    </w:p>
    <w:p w14:paraId="3A2876E2" w14:textId="77777777" w:rsidR="00BD3F21" w:rsidRPr="00827DB6" w:rsidRDefault="00BD3F21" w:rsidP="00BD3F21">
      <w:pPr>
        <w:autoSpaceDE w:val="0"/>
        <w:autoSpaceDN w:val="0"/>
        <w:adjustRightInd w:val="0"/>
        <w:rPr>
          <w:rFonts w:ascii="Work Sans" w:hAnsi="Work Sans" w:cs="Helvetica"/>
          <w:b/>
          <w:bCs/>
          <w:color w:val="000000"/>
          <w:sz w:val="32"/>
          <w:szCs w:val="32"/>
          <w:u w:color="000000"/>
        </w:rPr>
      </w:pPr>
      <w:r w:rsidRPr="00827DB6">
        <w:rPr>
          <w:rFonts w:ascii="Work Sans" w:hAnsi="Work Sans" w:cs="Helvetica"/>
          <w:b/>
          <w:bCs/>
          <w:color w:val="000000"/>
          <w:sz w:val="32"/>
          <w:szCs w:val="32"/>
          <w:u w:color="000000"/>
        </w:rPr>
        <w:t>Guest and Prospective Member Policy</w:t>
      </w:r>
    </w:p>
    <w:p w14:paraId="7C8F57B8" w14:textId="77777777" w:rsidR="00BD3F21" w:rsidRPr="00827DB6" w:rsidRDefault="00BD3F21" w:rsidP="00BD3F21">
      <w:p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Members are encouraged to invite and host Guests at Tour Events.  Members shall be permitted to host no more than two (2) Guests per event and must be paired with said Guests during play.  Unaccompanied Guests may be permitted to play in Tour Events at the discretion of the Tournament Committee, subject to availability.  The Tournament Committee should make every effort to pair Unaccompanied Guests with an experienced Member to provide guidance to the Guests on Tour Policies.</w:t>
      </w:r>
    </w:p>
    <w:p w14:paraId="22253671" w14:textId="77777777" w:rsidR="00BD3F21" w:rsidRPr="00827DB6" w:rsidRDefault="00BD3F21" w:rsidP="00BD3F21">
      <w:pPr>
        <w:autoSpaceDE w:val="0"/>
        <w:autoSpaceDN w:val="0"/>
        <w:adjustRightInd w:val="0"/>
        <w:rPr>
          <w:rFonts w:ascii="Work Sans" w:hAnsi="Work Sans" w:cs="Helvetica"/>
          <w:color w:val="000000"/>
          <w:u w:color="000000"/>
        </w:rPr>
      </w:pPr>
    </w:p>
    <w:p w14:paraId="08A645A0" w14:textId="77777777" w:rsidR="00BD3F21" w:rsidRPr="00827DB6" w:rsidRDefault="00BD3F21" w:rsidP="00BD3F21">
      <w:pPr>
        <w:autoSpaceDE w:val="0"/>
        <w:autoSpaceDN w:val="0"/>
        <w:adjustRightInd w:val="0"/>
        <w:jc w:val="both"/>
        <w:rPr>
          <w:rFonts w:ascii="Work Sans" w:hAnsi="Work Sans" w:cs="Helvetica"/>
          <w:color w:val="000000"/>
          <w:u w:color="000000"/>
        </w:rPr>
      </w:pPr>
      <w:r w:rsidRPr="00827DB6">
        <w:rPr>
          <w:rFonts w:ascii="Work Sans" w:hAnsi="Work Sans" w:cs="Helvetica"/>
          <w:b/>
          <w:bCs/>
          <w:color w:val="000000"/>
          <w:u w:color="000000"/>
        </w:rPr>
        <w:t>Guests and Prospective Members shall be permitted to participate in up to two single-day events per year or one two-day event.</w:t>
      </w:r>
      <w:r w:rsidRPr="00827DB6">
        <w:rPr>
          <w:rFonts w:ascii="Work Sans" w:hAnsi="Work Sans" w:cs="Helvetica"/>
          <w:color w:val="000000"/>
          <w:u w:color="000000"/>
        </w:rPr>
        <w:t>  After the 2</w:t>
      </w:r>
      <w:r w:rsidRPr="00827DB6">
        <w:rPr>
          <w:rFonts w:ascii="Work Sans" w:hAnsi="Work Sans" w:cs="Helvetica"/>
          <w:color w:val="000000"/>
          <w:sz w:val="16"/>
          <w:szCs w:val="16"/>
          <w:u w:color="000000"/>
          <w:vertAlign w:val="superscript"/>
        </w:rPr>
        <w:t>nd</w:t>
      </w:r>
      <w:r w:rsidRPr="00827DB6">
        <w:rPr>
          <w:rFonts w:ascii="Work Sans" w:hAnsi="Work Sans" w:cs="Helvetica"/>
          <w:color w:val="000000"/>
          <w:u w:color="000000"/>
        </w:rPr>
        <w:t xml:space="preserve"> event the guest </w:t>
      </w:r>
      <w:r w:rsidRPr="00827DB6">
        <w:rPr>
          <w:rFonts w:ascii="Work Sans" w:hAnsi="Work Sans" w:cs="Helvetica"/>
          <w:color w:val="000000"/>
          <w:u w:color="000000"/>
        </w:rPr>
        <w:lastRenderedPageBreak/>
        <w:t>must apply for membership to the Tour before he or she will be permitted to register for any additional Tour Events.  Members should have priority over Guests or Prospective Members for any event that is reasonably expected to sell out.  The Tournament Committee may place a Guest or Prospective Member on a waiting list until registration has officially closed to provide current Member’s priority access to register for the Tour Event.</w:t>
      </w:r>
    </w:p>
    <w:p w14:paraId="6DC9C3EB" w14:textId="77777777" w:rsidR="00BD3F21" w:rsidRPr="00827DB6" w:rsidRDefault="00BD3F21" w:rsidP="00BD3F21">
      <w:pPr>
        <w:autoSpaceDE w:val="0"/>
        <w:autoSpaceDN w:val="0"/>
        <w:adjustRightInd w:val="0"/>
        <w:jc w:val="both"/>
        <w:rPr>
          <w:rFonts w:ascii="Work Sans" w:hAnsi="Work Sans" w:cs="Helvetica"/>
          <w:color w:val="000000"/>
          <w:u w:color="000000"/>
        </w:rPr>
      </w:pPr>
    </w:p>
    <w:p w14:paraId="5950C3A1" w14:textId="77777777" w:rsidR="00582D86" w:rsidRPr="00827DB6" w:rsidRDefault="00582D86" w:rsidP="00582D86">
      <w:pPr>
        <w:autoSpaceDE w:val="0"/>
        <w:autoSpaceDN w:val="0"/>
        <w:adjustRightInd w:val="0"/>
        <w:rPr>
          <w:rFonts w:ascii="Work Sans" w:hAnsi="Work Sans" w:cs="Helvetica"/>
          <w:color w:val="000000"/>
          <w:u w:color="000000"/>
        </w:rPr>
      </w:pPr>
      <w:r w:rsidRPr="00827DB6">
        <w:rPr>
          <w:rFonts w:ascii="Work Sans" w:hAnsi="Work Sans" w:cs="Helvetica"/>
          <w:color w:val="000000"/>
          <w:u w:color="000000"/>
        </w:rPr>
        <w:t>Guests who have a verifiable handicap will be eligible to win prizes at APT events, but all prizes will be paid out in </w:t>
      </w:r>
      <w:r w:rsidRPr="00827DB6">
        <w:rPr>
          <w:rFonts w:ascii="Work Sans" w:hAnsi="Work Sans" w:cs="Helvetica"/>
          <w:b/>
          <w:bCs/>
          <w:i/>
          <w:iCs/>
          <w:color w:val="000000"/>
          <w:u w:color="000000"/>
        </w:rPr>
        <w:t>Tour Credit</w:t>
      </w:r>
      <w:r w:rsidRPr="00827DB6">
        <w:rPr>
          <w:rFonts w:ascii="Work Sans" w:hAnsi="Work Sans" w:cs="Helvetica"/>
          <w:color w:val="000000"/>
          <w:u w:color="000000"/>
        </w:rPr>
        <w:t>, with the first portion going towards the purchase of an APT membership.</w:t>
      </w:r>
    </w:p>
    <w:p w14:paraId="42DDE562" w14:textId="379959A5" w:rsidR="00BD3F21" w:rsidRPr="00827DB6" w:rsidRDefault="00582D86" w:rsidP="00BD3F21">
      <w:pPr>
        <w:autoSpaceDE w:val="0"/>
        <w:autoSpaceDN w:val="0"/>
        <w:adjustRightInd w:val="0"/>
        <w:rPr>
          <w:rFonts w:ascii="Work Sans" w:hAnsi="Work Sans" w:cs="Helvetica"/>
          <w:color w:val="000000"/>
          <w:u w:color="000000"/>
        </w:rPr>
      </w:pPr>
      <w:r w:rsidRPr="00827DB6">
        <w:rPr>
          <w:rFonts w:ascii="Work Sans" w:hAnsi="Work Sans" w:cs="Helvetica"/>
          <w:color w:val="000000"/>
          <w:u w:color="000000"/>
        </w:rPr>
        <w:t> </w:t>
      </w:r>
    </w:p>
    <w:p w14:paraId="55B5CA06" w14:textId="77777777" w:rsidR="00BD3F21" w:rsidRPr="00827DB6" w:rsidRDefault="00BD3F21" w:rsidP="00BD3F21">
      <w:pPr>
        <w:autoSpaceDE w:val="0"/>
        <w:autoSpaceDN w:val="0"/>
        <w:adjustRightInd w:val="0"/>
        <w:rPr>
          <w:rFonts w:ascii="Work Sans" w:hAnsi="Work Sans" w:cs="Helvetica"/>
          <w:b/>
          <w:bCs/>
          <w:color w:val="000000"/>
          <w:sz w:val="32"/>
          <w:szCs w:val="32"/>
          <w:u w:color="000000"/>
        </w:rPr>
      </w:pPr>
      <w:r w:rsidRPr="00827DB6">
        <w:rPr>
          <w:rFonts w:ascii="Work Sans" w:hAnsi="Work Sans" w:cs="Helvetica"/>
          <w:b/>
          <w:bCs/>
          <w:color w:val="000000"/>
          <w:sz w:val="32"/>
          <w:szCs w:val="32"/>
          <w:u w:color="000000"/>
        </w:rPr>
        <w:t>Weather Policy</w:t>
      </w:r>
    </w:p>
    <w:p w14:paraId="34AE65DB" w14:textId="77777777" w:rsidR="00BD3F21" w:rsidRPr="00827DB6" w:rsidRDefault="00BD3F21" w:rsidP="00BD3F21">
      <w:p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All questions as to whether a Tour Event will be played, delayed or cancelled, should be directed to the Tournament Committee.  Do not rely upon communication from the Host Facility staff regarding weather-related decisions.  The Tournament Committee and the Host Facility staff will confer to reach a decision regarding beginning, delaying, or stopping play.  That decision will be relayed to competitors via the Tour's mobile application, email and/or text.  Members should not assume that because it is raining or storming at their home that it is doing so at the Host Facility.  If the Host Facility permits play, and the Tournament Committee determines that it is safe, play will go on.</w:t>
      </w:r>
    </w:p>
    <w:p w14:paraId="218651FC" w14:textId="77777777" w:rsidR="00BD3F21" w:rsidRPr="00827DB6" w:rsidRDefault="00BD3F21" w:rsidP="00BD3F21">
      <w:pPr>
        <w:autoSpaceDE w:val="0"/>
        <w:autoSpaceDN w:val="0"/>
        <w:adjustRightInd w:val="0"/>
        <w:rPr>
          <w:rFonts w:ascii="Work Sans" w:hAnsi="Work Sans" w:cs="Helvetica"/>
          <w:color w:val="000000"/>
          <w:u w:color="000000"/>
        </w:rPr>
      </w:pPr>
    </w:p>
    <w:p w14:paraId="3903F8B4" w14:textId="77777777" w:rsidR="00BD3F21" w:rsidRPr="00827DB6" w:rsidRDefault="00BD3F21" w:rsidP="00BD3F21">
      <w:pPr>
        <w:autoSpaceDE w:val="0"/>
        <w:autoSpaceDN w:val="0"/>
        <w:adjustRightInd w:val="0"/>
        <w:jc w:val="both"/>
        <w:rPr>
          <w:rFonts w:ascii="Work Sans" w:hAnsi="Work Sans" w:cs="Helvetica"/>
          <w:b/>
          <w:bCs/>
          <w:color w:val="000000"/>
          <w:u w:color="000000"/>
        </w:rPr>
      </w:pPr>
      <w:r w:rsidRPr="00827DB6">
        <w:rPr>
          <w:rFonts w:ascii="Work Sans" w:hAnsi="Work Sans" w:cs="Helvetica"/>
          <w:b/>
          <w:bCs/>
          <w:color w:val="000000"/>
          <w:u w:color="000000"/>
        </w:rPr>
        <w:t>Weather-related conditions may delay or suspend play such as: </w:t>
      </w:r>
    </w:p>
    <w:p w14:paraId="6868E828" w14:textId="77777777" w:rsidR="00BD3F21" w:rsidRPr="00827DB6" w:rsidRDefault="00BD3F21" w:rsidP="00BD3F21">
      <w:pPr>
        <w:numPr>
          <w:ilvl w:val="0"/>
          <w:numId w:val="6"/>
        </w:numPr>
        <w:tabs>
          <w:tab w:val="left" w:pos="360"/>
          <w:tab w:val="left" w:pos="720"/>
        </w:tabs>
        <w:autoSpaceDE w:val="0"/>
        <w:autoSpaceDN w:val="0"/>
        <w:adjustRightInd w:val="0"/>
        <w:ind w:hanging="720"/>
        <w:rPr>
          <w:rFonts w:ascii="Work Sans" w:hAnsi="Work Sans" w:cs="Helvetica"/>
          <w:b/>
          <w:bCs/>
          <w:color w:val="000000"/>
          <w:u w:color="000000"/>
        </w:rPr>
      </w:pPr>
      <w:r w:rsidRPr="00827DB6">
        <w:rPr>
          <w:rFonts w:ascii="Work Sans" w:hAnsi="Work Sans" w:cs="Helvetica"/>
          <w:b/>
          <w:bCs/>
          <w:color w:val="000000"/>
          <w:u w:color="000000"/>
        </w:rPr>
        <w:t>Lightning</w:t>
      </w:r>
    </w:p>
    <w:p w14:paraId="1B9F2D69" w14:textId="77777777" w:rsidR="00BD3F21" w:rsidRPr="00827DB6" w:rsidRDefault="00BD3F21" w:rsidP="00BD3F21">
      <w:pPr>
        <w:numPr>
          <w:ilvl w:val="0"/>
          <w:numId w:val="6"/>
        </w:numPr>
        <w:tabs>
          <w:tab w:val="left" w:pos="360"/>
          <w:tab w:val="left" w:pos="720"/>
        </w:tabs>
        <w:autoSpaceDE w:val="0"/>
        <w:autoSpaceDN w:val="0"/>
        <w:adjustRightInd w:val="0"/>
        <w:ind w:hanging="720"/>
        <w:rPr>
          <w:rFonts w:ascii="Work Sans" w:hAnsi="Work Sans" w:cs="Helvetica"/>
          <w:b/>
          <w:bCs/>
          <w:color w:val="000000"/>
          <w:u w:color="000000"/>
        </w:rPr>
      </w:pPr>
      <w:r w:rsidRPr="00827DB6">
        <w:rPr>
          <w:rFonts w:ascii="Work Sans" w:hAnsi="Work Sans" w:cs="Helvetica"/>
          <w:b/>
          <w:bCs/>
          <w:color w:val="000000"/>
          <w:u w:color="000000"/>
        </w:rPr>
        <w:t>Weather Warnings</w:t>
      </w:r>
    </w:p>
    <w:p w14:paraId="449DD7AE" w14:textId="77777777" w:rsidR="00BD3F21" w:rsidRPr="00827DB6" w:rsidRDefault="00BD3F21" w:rsidP="00BD3F21">
      <w:pPr>
        <w:numPr>
          <w:ilvl w:val="0"/>
          <w:numId w:val="6"/>
        </w:numPr>
        <w:tabs>
          <w:tab w:val="left" w:pos="360"/>
          <w:tab w:val="left" w:pos="720"/>
        </w:tabs>
        <w:autoSpaceDE w:val="0"/>
        <w:autoSpaceDN w:val="0"/>
        <w:adjustRightInd w:val="0"/>
        <w:ind w:hanging="720"/>
        <w:rPr>
          <w:rFonts w:ascii="Work Sans" w:hAnsi="Work Sans" w:cs="Helvetica"/>
          <w:color w:val="000000"/>
          <w:u w:color="000000"/>
        </w:rPr>
      </w:pPr>
      <w:r w:rsidRPr="00827DB6">
        <w:rPr>
          <w:rFonts w:ascii="Work Sans" w:hAnsi="Work Sans" w:cs="Helvetica"/>
          <w:b/>
          <w:bCs/>
          <w:color w:val="000000"/>
          <w:u w:color="000000"/>
        </w:rPr>
        <w:t>Course being deemed unplayable as determined by host facility</w:t>
      </w:r>
    </w:p>
    <w:p w14:paraId="76681370" w14:textId="77777777" w:rsidR="00BD3F21" w:rsidRPr="00827DB6" w:rsidRDefault="00BD3F21" w:rsidP="00BD3F21">
      <w:pPr>
        <w:autoSpaceDE w:val="0"/>
        <w:autoSpaceDN w:val="0"/>
        <w:adjustRightInd w:val="0"/>
        <w:jc w:val="both"/>
        <w:rPr>
          <w:rFonts w:ascii="Work Sans" w:hAnsi="Work Sans" w:cs="Helvetica"/>
          <w:color w:val="000000"/>
          <w:u w:color="000000"/>
        </w:rPr>
      </w:pPr>
    </w:p>
    <w:p w14:paraId="11BE98BD" w14:textId="77777777" w:rsidR="00BD3F21" w:rsidRPr="00827DB6" w:rsidRDefault="00BD3F21" w:rsidP="00BD3F21">
      <w:p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If there is a weather delay or suspension of play, every effort will be made by the Tournament Committee to complete the entire event.  If weather causes a delay, all players should remain on property and await official announcements from the Tournament Committee.  The Tour will communicate by either live announcement, text or email whether and when play will resume.</w:t>
      </w:r>
    </w:p>
    <w:p w14:paraId="57F6579C" w14:textId="77777777" w:rsidR="00BD3F21" w:rsidRPr="00827DB6" w:rsidRDefault="00BD3F21" w:rsidP="00BD3F21">
      <w:pPr>
        <w:autoSpaceDE w:val="0"/>
        <w:autoSpaceDN w:val="0"/>
        <w:adjustRightInd w:val="0"/>
        <w:jc w:val="both"/>
        <w:rPr>
          <w:rFonts w:ascii="Work Sans" w:hAnsi="Work Sans" w:cs="Helvetica"/>
          <w:color w:val="000000"/>
          <w:u w:color="000000"/>
        </w:rPr>
      </w:pPr>
    </w:p>
    <w:p w14:paraId="208BEA6B" w14:textId="77777777" w:rsidR="00BD3F21" w:rsidRPr="00827DB6" w:rsidRDefault="00BD3F21" w:rsidP="00BD3F21">
      <w:p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As a last option, if a weather delay prevents a tournament from finishing, the following may result in an official tournament:</w:t>
      </w:r>
    </w:p>
    <w:p w14:paraId="32ACD02E" w14:textId="77777777" w:rsidR="00BD3F21" w:rsidRPr="00827DB6" w:rsidRDefault="00BD3F21" w:rsidP="00BD3F21">
      <w:pPr>
        <w:tabs>
          <w:tab w:val="left" w:pos="720"/>
        </w:tabs>
        <w:autoSpaceDE w:val="0"/>
        <w:autoSpaceDN w:val="0"/>
        <w:adjustRightInd w:val="0"/>
        <w:jc w:val="both"/>
        <w:rPr>
          <w:rFonts w:ascii="Work Sans" w:hAnsi="Work Sans" w:cs="Helvetica"/>
          <w:color w:val="000000"/>
          <w:u w:color="000000"/>
        </w:rPr>
      </w:pPr>
    </w:p>
    <w:p w14:paraId="2ABB4F3A" w14:textId="5BD230CC" w:rsidR="00BD3F21" w:rsidRPr="00827DB6" w:rsidRDefault="00BD3F21" w:rsidP="00BD3F21">
      <w:pPr>
        <w:numPr>
          <w:ilvl w:val="0"/>
          <w:numId w:val="7"/>
        </w:numPr>
        <w:tabs>
          <w:tab w:val="left" w:pos="360"/>
          <w:tab w:val="left" w:pos="720"/>
        </w:tabs>
        <w:autoSpaceDE w:val="0"/>
        <w:autoSpaceDN w:val="0"/>
        <w:adjustRightInd w:val="0"/>
        <w:ind w:hanging="720"/>
        <w:jc w:val="both"/>
        <w:rPr>
          <w:rFonts w:ascii="Work Sans" w:hAnsi="Work Sans" w:cs="Helvetica"/>
          <w:color w:val="000000"/>
          <w:u w:color="000000"/>
        </w:rPr>
      </w:pPr>
      <w:r w:rsidRPr="00827DB6">
        <w:rPr>
          <w:rFonts w:ascii="Work Sans" w:hAnsi="Work Sans" w:cs="Helvetica"/>
          <w:color w:val="000000"/>
          <w:u w:color="000000"/>
        </w:rPr>
        <w:t>18-hole events may be shortened to 9-holes</w:t>
      </w:r>
      <w:r w:rsidR="00582D86" w:rsidRPr="00827DB6">
        <w:rPr>
          <w:rFonts w:ascii="Work Sans" w:hAnsi="Work Sans" w:cs="Helvetica"/>
          <w:color w:val="000000"/>
          <w:u w:color="000000"/>
        </w:rPr>
        <w:t xml:space="preserve"> or </w:t>
      </w:r>
      <w:proofErr w:type="gramStart"/>
      <w:r w:rsidR="00582D86" w:rsidRPr="00827DB6">
        <w:rPr>
          <w:rFonts w:ascii="Work Sans" w:hAnsi="Work Sans" w:cs="Helvetica"/>
          <w:color w:val="000000"/>
          <w:u w:color="000000"/>
        </w:rPr>
        <w:t>the most</w:t>
      </w:r>
      <w:proofErr w:type="gramEnd"/>
      <w:r w:rsidR="00582D86" w:rsidRPr="00827DB6">
        <w:rPr>
          <w:rFonts w:ascii="Work Sans" w:hAnsi="Work Sans" w:cs="Helvetica"/>
          <w:color w:val="000000"/>
          <w:u w:color="000000"/>
        </w:rPr>
        <w:t xml:space="preserve"> number of common holes completed</w:t>
      </w:r>
      <w:r w:rsidRPr="00827DB6">
        <w:rPr>
          <w:rFonts w:ascii="Work Sans" w:hAnsi="Work Sans" w:cs="Helvetica"/>
          <w:color w:val="000000"/>
          <w:u w:color="000000"/>
        </w:rPr>
        <w:t>.  If this isn't possible, it may be rescheduled.</w:t>
      </w:r>
    </w:p>
    <w:p w14:paraId="6EDB27BA" w14:textId="7658ECB1" w:rsidR="00BD3F21" w:rsidRPr="00827DB6" w:rsidRDefault="00BD3F21" w:rsidP="00BD3F21">
      <w:pPr>
        <w:numPr>
          <w:ilvl w:val="0"/>
          <w:numId w:val="7"/>
        </w:numPr>
        <w:tabs>
          <w:tab w:val="left" w:pos="360"/>
          <w:tab w:val="left" w:pos="720"/>
        </w:tabs>
        <w:autoSpaceDE w:val="0"/>
        <w:autoSpaceDN w:val="0"/>
        <w:adjustRightInd w:val="0"/>
        <w:ind w:hanging="720"/>
        <w:rPr>
          <w:rFonts w:ascii="Work Sans" w:hAnsi="Work Sans" w:cs="Helvetica"/>
          <w:color w:val="000000"/>
          <w:u w:color="000000"/>
        </w:rPr>
      </w:pPr>
      <w:r w:rsidRPr="00827DB6">
        <w:rPr>
          <w:rFonts w:ascii="Work Sans" w:hAnsi="Work Sans" w:cs="Helvetica"/>
          <w:color w:val="000000"/>
          <w:u w:color="000000"/>
        </w:rPr>
        <w:t>36-hole events may become official and be shortened to an 18-hole tournament</w:t>
      </w:r>
      <w:r w:rsidR="00582D86" w:rsidRPr="00827DB6">
        <w:rPr>
          <w:rFonts w:ascii="Work Sans" w:hAnsi="Work Sans" w:cs="Helvetica"/>
          <w:color w:val="000000"/>
          <w:u w:color="000000"/>
        </w:rPr>
        <w:t xml:space="preserve"> or 18-holes plus </w:t>
      </w:r>
      <w:proofErr w:type="gramStart"/>
      <w:r w:rsidR="00582D86" w:rsidRPr="00827DB6">
        <w:rPr>
          <w:rFonts w:ascii="Work Sans" w:hAnsi="Work Sans" w:cs="Helvetica"/>
          <w:color w:val="000000"/>
          <w:u w:color="000000"/>
        </w:rPr>
        <w:t>the most</w:t>
      </w:r>
      <w:proofErr w:type="gramEnd"/>
      <w:r w:rsidR="00582D86" w:rsidRPr="00827DB6">
        <w:rPr>
          <w:rFonts w:ascii="Work Sans" w:hAnsi="Work Sans" w:cs="Helvetica"/>
          <w:color w:val="000000"/>
          <w:u w:color="000000"/>
        </w:rPr>
        <w:t xml:space="preserve"> number of common holes completed</w:t>
      </w:r>
      <w:r w:rsidRPr="00827DB6">
        <w:rPr>
          <w:rFonts w:ascii="Work Sans" w:hAnsi="Work Sans" w:cs="Helvetica"/>
          <w:color w:val="000000"/>
          <w:u w:color="000000"/>
        </w:rPr>
        <w:t>.</w:t>
      </w:r>
    </w:p>
    <w:p w14:paraId="68900B98" w14:textId="77777777" w:rsidR="00BD3F21" w:rsidRPr="00827DB6" w:rsidRDefault="00BD3F21" w:rsidP="00BD3F21">
      <w:pPr>
        <w:autoSpaceDE w:val="0"/>
        <w:autoSpaceDN w:val="0"/>
        <w:adjustRightInd w:val="0"/>
        <w:rPr>
          <w:rFonts w:ascii="Work Sans" w:hAnsi="Work Sans" w:cs="Helvetica"/>
          <w:color w:val="000000"/>
          <w:u w:color="000000"/>
        </w:rPr>
      </w:pPr>
    </w:p>
    <w:p w14:paraId="7919BE53" w14:textId="77777777" w:rsidR="00BD3F21" w:rsidRPr="00827DB6" w:rsidRDefault="00BD3F21" w:rsidP="00BD3F21">
      <w:p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 xml:space="preserve">While the Tour will do everything possible to complete an official and full event, there will be no refunds should inclement weather cause an event to be </w:t>
      </w:r>
      <w:r w:rsidRPr="00827DB6">
        <w:rPr>
          <w:rFonts w:ascii="Work Sans" w:hAnsi="Work Sans" w:cs="Helvetica"/>
          <w:color w:val="000000"/>
          <w:u w:color="000000"/>
        </w:rPr>
        <w:lastRenderedPageBreak/>
        <w:t>shortened unless the Host Facility provides a refund to the Tournament Committee.</w:t>
      </w:r>
    </w:p>
    <w:p w14:paraId="6BA77CDF" w14:textId="77777777" w:rsidR="00BD3F21" w:rsidRPr="00827DB6" w:rsidRDefault="00BD3F21" w:rsidP="00BD3F21">
      <w:pPr>
        <w:autoSpaceDE w:val="0"/>
        <w:autoSpaceDN w:val="0"/>
        <w:adjustRightInd w:val="0"/>
        <w:jc w:val="both"/>
        <w:rPr>
          <w:rFonts w:ascii="Work Sans" w:hAnsi="Work Sans" w:cs="Helvetica"/>
          <w:color w:val="000000"/>
          <w:u w:color="000000"/>
        </w:rPr>
      </w:pPr>
    </w:p>
    <w:p w14:paraId="136E67A2" w14:textId="77777777" w:rsidR="00BD3F21" w:rsidRPr="00827DB6" w:rsidRDefault="00BD3F21" w:rsidP="00BD3F21">
      <w:pPr>
        <w:autoSpaceDE w:val="0"/>
        <w:autoSpaceDN w:val="0"/>
        <w:adjustRightInd w:val="0"/>
        <w:jc w:val="both"/>
        <w:rPr>
          <w:rFonts w:ascii="Work Sans" w:hAnsi="Work Sans" w:cs="Helvetica"/>
          <w:b/>
          <w:bCs/>
          <w:color w:val="000000"/>
          <w:sz w:val="32"/>
          <w:szCs w:val="32"/>
          <w:u w:color="000000"/>
        </w:rPr>
      </w:pPr>
      <w:r w:rsidRPr="00827DB6">
        <w:rPr>
          <w:rFonts w:ascii="Work Sans" w:hAnsi="Work Sans" w:cs="Helvetica"/>
          <w:b/>
          <w:bCs/>
          <w:color w:val="000000"/>
          <w:sz w:val="32"/>
          <w:szCs w:val="32"/>
          <w:u w:color="000000"/>
        </w:rPr>
        <w:t>Tour Event Prizes</w:t>
      </w:r>
    </w:p>
    <w:p w14:paraId="116998AC" w14:textId="6382A01E" w:rsidR="00BD3F21" w:rsidRPr="00827DB6" w:rsidRDefault="00BD3F21" w:rsidP="00BD3F21">
      <w:p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 xml:space="preserve">All Tour Event prize pools will be paid out via APT Visa Gift Cards.  Tour Credit may be offered as an option.  </w:t>
      </w:r>
      <w:r w:rsidRPr="00827DB6">
        <w:rPr>
          <w:rFonts w:ascii="Work Sans" w:hAnsi="Work Sans" w:cs="Helvetica"/>
          <w:b/>
          <w:bCs/>
          <w:color w:val="000000"/>
          <w:u w:color="000000"/>
        </w:rPr>
        <w:t>However, Tour Credit MUST BE ELECTED by the Member at his/her sole discretion and may not be imposed by the Tournament Committee as a default form of payment.</w:t>
      </w:r>
      <w:r w:rsidRPr="00827DB6">
        <w:rPr>
          <w:rFonts w:ascii="Work Sans" w:hAnsi="Work Sans" w:cs="Helvetica"/>
          <w:color w:val="000000"/>
          <w:u w:color="000000"/>
        </w:rPr>
        <w:t xml:space="preserve">  Pro shop credit, merchandise prizes, or any alternative form of prize pool payout MUST BE clearly communicated in the Tournament Information Page prior to the event.</w:t>
      </w:r>
    </w:p>
    <w:p w14:paraId="1B12C764" w14:textId="77777777" w:rsidR="00BD3F21" w:rsidRPr="00827DB6" w:rsidRDefault="00BD3F21" w:rsidP="00BD3F21">
      <w:pPr>
        <w:autoSpaceDE w:val="0"/>
        <w:autoSpaceDN w:val="0"/>
        <w:adjustRightInd w:val="0"/>
        <w:jc w:val="both"/>
        <w:rPr>
          <w:rFonts w:ascii="Work Sans" w:hAnsi="Work Sans" w:cs="Helvetica"/>
          <w:color w:val="000000"/>
          <w:u w:color="000000"/>
        </w:rPr>
      </w:pPr>
    </w:p>
    <w:p w14:paraId="3A78170D" w14:textId="77777777" w:rsidR="00BD3F21" w:rsidRPr="00827DB6" w:rsidRDefault="00BD3F21" w:rsidP="00BD3F21">
      <w:pPr>
        <w:autoSpaceDE w:val="0"/>
        <w:autoSpaceDN w:val="0"/>
        <w:adjustRightInd w:val="0"/>
        <w:jc w:val="both"/>
        <w:rPr>
          <w:rFonts w:ascii="Work Sans" w:hAnsi="Work Sans" w:cs="Helvetica"/>
          <w:b/>
          <w:bCs/>
          <w:color w:val="000000"/>
          <w:sz w:val="32"/>
          <w:szCs w:val="32"/>
          <w:u w:color="000000"/>
        </w:rPr>
      </w:pPr>
      <w:r w:rsidRPr="00827DB6">
        <w:rPr>
          <w:rFonts w:ascii="Work Sans" w:hAnsi="Work Sans" w:cs="Helvetica"/>
          <w:b/>
          <w:bCs/>
          <w:color w:val="000000"/>
          <w:sz w:val="32"/>
          <w:szCs w:val="32"/>
          <w:u w:color="000000"/>
        </w:rPr>
        <w:t>Prize Pool</w:t>
      </w:r>
    </w:p>
    <w:p w14:paraId="5D967F65" w14:textId="797C027E" w:rsidR="00BD3F21" w:rsidRPr="00827DB6" w:rsidRDefault="00BD3F21" w:rsidP="00BD3F21">
      <w:p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 xml:space="preserve">Tour Event prizes may vary based on the size of the field in each Division, contribution of any event sponsors, and the format of each Tour Event.  </w:t>
      </w:r>
      <w:r w:rsidR="00582D86" w:rsidRPr="00827DB6">
        <w:rPr>
          <w:rFonts w:ascii="Work Sans" w:hAnsi="Work Sans" w:cs="Helvetica"/>
          <w:color w:val="000000"/>
          <w:u w:color="000000"/>
        </w:rPr>
        <w:t>A</w:t>
      </w:r>
      <w:r w:rsidRPr="00827DB6">
        <w:rPr>
          <w:rFonts w:ascii="Work Sans" w:hAnsi="Work Sans" w:cs="Helvetica"/>
          <w:color w:val="000000"/>
          <w:u w:color="000000"/>
        </w:rPr>
        <w:t xml:space="preserve"> minimum of at least $20 per player will go into the prize pool per round.  The purse for each event may not be finalized until the commencement of play due to late entries or withdrawals.</w:t>
      </w:r>
    </w:p>
    <w:p w14:paraId="71A22E10" w14:textId="77777777" w:rsidR="00BD3F21" w:rsidRPr="00827DB6" w:rsidRDefault="00BD3F21" w:rsidP="00BD3F21">
      <w:pPr>
        <w:autoSpaceDE w:val="0"/>
        <w:autoSpaceDN w:val="0"/>
        <w:adjustRightInd w:val="0"/>
        <w:rPr>
          <w:rFonts w:ascii="Work Sans" w:hAnsi="Work Sans" w:cs="Helvetica"/>
          <w:color w:val="000000"/>
          <w:u w:color="000000"/>
        </w:rPr>
      </w:pPr>
    </w:p>
    <w:p w14:paraId="75CE1CFC" w14:textId="77777777" w:rsidR="00BD3F21" w:rsidRPr="00827DB6" w:rsidRDefault="00BD3F21" w:rsidP="00BD3F21">
      <w:p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 xml:space="preserve">The Amateur Player Tour observes all USGA Rules of Amateur Status.  No single prize awarded for a single Tour Event shall exceed the applicable limit set forth by the USGA.  Prizes will be awarded in the form of </w:t>
      </w:r>
      <w:r w:rsidRPr="00827DB6">
        <w:rPr>
          <w:rFonts w:ascii="Work Sans" w:hAnsi="Work Sans" w:cs="Helvetica"/>
          <w:b/>
          <w:bCs/>
          <w:color w:val="000000"/>
          <w:u w:color="000000"/>
        </w:rPr>
        <w:t>APT VISA Gift Cards</w:t>
      </w:r>
      <w:r w:rsidRPr="00827DB6">
        <w:rPr>
          <w:rFonts w:ascii="Work Sans" w:hAnsi="Work Sans" w:cs="Helvetica"/>
          <w:color w:val="000000"/>
          <w:u w:color="000000"/>
        </w:rPr>
        <w:t>, unless otherwise noted in rare circumstances on the Tournament Information Page of the event.</w:t>
      </w:r>
    </w:p>
    <w:p w14:paraId="7F3AF571" w14:textId="77777777" w:rsidR="00BD3F21" w:rsidRPr="00827DB6" w:rsidRDefault="00BD3F21" w:rsidP="00BD3F21">
      <w:pPr>
        <w:autoSpaceDE w:val="0"/>
        <w:autoSpaceDN w:val="0"/>
        <w:adjustRightInd w:val="0"/>
        <w:rPr>
          <w:rFonts w:ascii="Work Sans" w:hAnsi="Work Sans" w:cs="Helvetica"/>
          <w:color w:val="000000"/>
          <w:u w:color="000000"/>
        </w:rPr>
      </w:pPr>
    </w:p>
    <w:p w14:paraId="13E6E0AC" w14:textId="77777777" w:rsidR="00BD3F21" w:rsidRPr="00827DB6" w:rsidRDefault="00BD3F21" w:rsidP="00BD3F21">
      <w:pPr>
        <w:autoSpaceDE w:val="0"/>
        <w:autoSpaceDN w:val="0"/>
        <w:adjustRightInd w:val="0"/>
        <w:rPr>
          <w:rFonts w:ascii="Work Sans" w:hAnsi="Work Sans" w:cs="Helvetica"/>
          <w:b/>
          <w:bCs/>
          <w:color w:val="000000"/>
          <w:sz w:val="32"/>
          <w:szCs w:val="32"/>
          <w:u w:color="000000"/>
        </w:rPr>
      </w:pPr>
      <w:r w:rsidRPr="00827DB6">
        <w:rPr>
          <w:rFonts w:ascii="Work Sans" w:hAnsi="Work Sans" w:cs="Helvetica"/>
          <w:b/>
          <w:bCs/>
          <w:color w:val="000000"/>
          <w:sz w:val="32"/>
          <w:szCs w:val="32"/>
          <w:u w:color="000000"/>
        </w:rPr>
        <w:t>Trophies</w:t>
      </w:r>
    </w:p>
    <w:p w14:paraId="61D30385" w14:textId="77777777" w:rsidR="00BD3F21" w:rsidRPr="00827DB6" w:rsidRDefault="00BD3F21" w:rsidP="00BD3F21">
      <w:p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Each Tour Event will award an Amateur Players Tour branded memento acknowledging the winners of each Division.  National Major Events and North American Championships will offer distinct, unique trophies to the winners of each Division.</w:t>
      </w:r>
    </w:p>
    <w:p w14:paraId="773AF495" w14:textId="77777777" w:rsidR="00BD3F21" w:rsidRPr="00827DB6" w:rsidRDefault="00BD3F21" w:rsidP="00BD3F21">
      <w:pPr>
        <w:autoSpaceDE w:val="0"/>
        <w:autoSpaceDN w:val="0"/>
        <w:adjustRightInd w:val="0"/>
        <w:rPr>
          <w:rFonts w:ascii="Work Sans" w:hAnsi="Work Sans" w:cs="Helvetica"/>
          <w:color w:val="000000"/>
          <w:u w:color="000000"/>
        </w:rPr>
      </w:pPr>
    </w:p>
    <w:p w14:paraId="2BC5EE38" w14:textId="77777777" w:rsidR="00BD3F21" w:rsidRPr="00827DB6" w:rsidRDefault="00BD3F21" w:rsidP="00BD3F21">
      <w:pPr>
        <w:autoSpaceDE w:val="0"/>
        <w:autoSpaceDN w:val="0"/>
        <w:adjustRightInd w:val="0"/>
        <w:rPr>
          <w:rFonts w:ascii="Work Sans" w:hAnsi="Work Sans" w:cs="Helvetica"/>
          <w:b/>
          <w:bCs/>
          <w:color w:val="000000"/>
          <w:sz w:val="32"/>
          <w:szCs w:val="32"/>
          <w:u w:color="000000"/>
        </w:rPr>
      </w:pPr>
      <w:r w:rsidRPr="00827DB6">
        <w:rPr>
          <w:rFonts w:ascii="Work Sans" w:hAnsi="Work Sans" w:cs="Helvetica"/>
          <w:b/>
          <w:bCs/>
          <w:color w:val="000000"/>
          <w:sz w:val="32"/>
          <w:szCs w:val="32"/>
          <w:u w:color="000000"/>
        </w:rPr>
        <w:t>Tour Event Check-In</w:t>
      </w:r>
    </w:p>
    <w:p w14:paraId="25E47160" w14:textId="77777777" w:rsidR="00BD3F21" w:rsidRPr="00827DB6" w:rsidRDefault="00BD3F21" w:rsidP="00BD3F21">
      <w:p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The Tournament Committee should provide detailed instructions for all competitors in Tour Events at least twenty-four (24) hours prior to the first tee time of a Tour Event regarding the time and location for event check in. Tournaments will either have check-in at the 1</w:t>
      </w:r>
      <w:r w:rsidRPr="00827DB6">
        <w:rPr>
          <w:rFonts w:ascii="Work Sans" w:hAnsi="Work Sans" w:cs="Helvetica"/>
          <w:color w:val="000000"/>
          <w:sz w:val="16"/>
          <w:szCs w:val="16"/>
          <w:u w:color="000000"/>
          <w:vertAlign w:val="superscript"/>
        </w:rPr>
        <w:t>st</w:t>
      </w:r>
      <w:r w:rsidRPr="00827DB6">
        <w:rPr>
          <w:rFonts w:ascii="Work Sans" w:hAnsi="Work Sans" w:cs="Helvetica"/>
          <w:color w:val="000000"/>
          <w:u w:color="000000"/>
        </w:rPr>
        <w:t xml:space="preserve"> tee or at a registration table when you arrive on-site.  Refer to the registration information provided by the Tournament Committee prior to the event for guidance.</w:t>
      </w:r>
    </w:p>
    <w:p w14:paraId="47DE31E3" w14:textId="77777777" w:rsidR="00BD3F21" w:rsidRPr="00827DB6" w:rsidRDefault="00BD3F21" w:rsidP="00BD3F21">
      <w:pPr>
        <w:autoSpaceDE w:val="0"/>
        <w:autoSpaceDN w:val="0"/>
        <w:adjustRightInd w:val="0"/>
        <w:jc w:val="both"/>
        <w:rPr>
          <w:rFonts w:ascii="Work Sans" w:hAnsi="Work Sans" w:cs="Helvetica"/>
          <w:color w:val="000000"/>
          <w:u w:color="000000"/>
        </w:rPr>
      </w:pPr>
    </w:p>
    <w:p w14:paraId="322CAC47" w14:textId="25459BA8" w:rsidR="00BD3F21" w:rsidRPr="00827DB6" w:rsidRDefault="00BD3F21" w:rsidP="00BD3F21">
      <w:p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 xml:space="preserve">Competitors are expected to arrive with ample time to check in prior to their designated tee time.  Failure to check in and/or failure to arrive at the starting tee (for tee time starts) or the cart staging area (for shotgun starts) within five (5) minutes after the competitor's designated start time shall result in a two-stroke penalty.  Failure to check in and/or arrive at the starting tee (for tee time starts) or the cart staging area (for shotgun starts) more than five (5) minutes </w:t>
      </w:r>
      <w:r w:rsidRPr="00827DB6">
        <w:rPr>
          <w:rFonts w:ascii="Work Sans" w:hAnsi="Work Sans" w:cs="Helvetica"/>
          <w:color w:val="000000"/>
          <w:u w:color="000000"/>
        </w:rPr>
        <w:lastRenderedPageBreak/>
        <w:t>after the competitor’s designated time may result in disqualification at the discretion of the Tournament Committee.  *The Tournament Committee has the right to move the tee time of a competitor in rare circumstances to a later time to accommodate a player’s request.</w:t>
      </w:r>
    </w:p>
    <w:p w14:paraId="76D9FF53" w14:textId="77777777" w:rsidR="00BD3F21" w:rsidRPr="00827DB6" w:rsidRDefault="00BD3F21" w:rsidP="00BD3F21">
      <w:pPr>
        <w:autoSpaceDE w:val="0"/>
        <w:autoSpaceDN w:val="0"/>
        <w:adjustRightInd w:val="0"/>
        <w:jc w:val="both"/>
        <w:rPr>
          <w:rFonts w:ascii="Work Sans" w:hAnsi="Work Sans" w:cs="Helvetica"/>
          <w:color w:val="000000"/>
          <w:u w:color="000000"/>
        </w:rPr>
      </w:pPr>
    </w:p>
    <w:p w14:paraId="242503B2" w14:textId="77777777" w:rsidR="00BD3F21" w:rsidRPr="00827DB6" w:rsidRDefault="00BD3F21" w:rsidP="00BD3F21">
      <w:pPr>
        <w:autoSpaceDE w:val="0"/>
        <w:autoSpaceDN w:val="0"/>
        <w:adjustRightInd w:val="0"/>
        <w:jc w:val="both"/>
        <w:rPr>
          <w:rFonts w:ascii="Work Sans" w:hAnsi="Work Sans" w:cs="Helvetica"/>
          <w:b/>
          <w:bCs/>
          <w:color w:val="000000"/>
          <w:sz w:val="32"/>
          <w:szCs w:val="32"/>
          <w:u w:color="000000"/>
        </w:rPr>
      </w:pPr>
      <w:r w:rsidRPr="00827DB6">
        <w:rPr>
          <w:rFonts w:ascii="Work Sans" w:hAnsi="Work Sans" w:cs="Helvetica"/>
          <w:b/>
          <w:bCs/>
          <w:color w:val="000000"/>
          <w:sz w:val="32"/>
          <w:szCs w:val="32"/>
          <w:u w:color="000000"/>
        </w:rPr>
        <w:t>Pairings</w:t>
      </w:r>
    </w:p>
    <w:p w14:paraId="3B0B96E9" w14:textId="77777777" w:rsidR="00BD3F21" w:rsidRPr="00827DB6" w:rsidRDefault="00BD3F21" w:rsidP="00BD3F21">
      <w:p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The Tournament Committee will notify all registered competitors of their tee time and pairings at least thirty-six (36) hours prior to the first competitive tee time.  Tee times will be posted on the Tour website, mobile app, and will be emailed and/or texted to the field.  Please do not contact the Host Facility to inquire about tee times or pairings.  All communication regarding the Tour Event should be directed to the Tournament Committee.</w:t>
      </w:r>
    </w:p>
    <w:p w14:paraId="46A93AEA" w14:textId="77777777" w:rsidR="00BD3F21" w:rsidRPr="00827DB6" w:rsidRDefault="00BD3F21" w:rsidP="00BD3F21">
      <w:pPr>
        <w:autoSpaceDE w:val="0"/>
        <w:autoSpaceDN w:val="0"/>
        <w:adjustRightInd w:val="0"/>
        <w:rPr>
          <w:rFonts w:ascii="Work Sans" w:hAnsi="Work Sans" w:cs="Helvetica"/>
          <w:color w:val="000000"/>
          <w:u w:color="000000"/>
        </w:rPr>
      </w:pPr>
    </w:p>
    <w:p w14:paraId="65460DC7" w14:textId="77777777" w:rsidR="00BD3F21" w:rsidRPr="00827DB6" w:rsidRDefault="00BD3F21" w:rsidP="00BD3F21">
      <w:pPr>
        <w:autoSpaceDE w:val="0"/>
        <w:autoSpaceDN w:val="0"/>
        <w:adjustRightInd w:val="0"/>
        <w:rPr>
          <w:rFonts w:ascii="Work Sans" w:hAnsi="Work Sans" w:cs="Helvetica"/>
          <w:b/>
          <w:bCs/>
          <w:color w:val="000000"/>
          <w:sz w:val="32"/>
          <w:szCs w:val="32"/>
          <w:u w:color="000000"/>
        </w:rPr>
      </w:pPr>
      <w:r w:rsidRPr="00827DB6">
        <w:rPr>
          <w:rFonts w:ascii="Work Sans" w:hAnsi="Work Sans" w:cs="Helvetica"/>
          <w:b/>
          <w:bCs/>
          <w:color w:val="000000"/>
          <w:sz w:val="32"/>
          <w:szCs w:val="32"/>
          <w:u w:color="000000"/>
        </w:rPr>
        <w:t>Tour Event Scoring</w:t>
      </w:r>
    </w:p>
    <w:p w14:paraId="4284C38B" w14:textId="0FC70E20" w:rsidR="00BD3F21" w:rsidRPr="00827DB6" w:rsidRDefault="00BD3F21" w:rsidP="00BD3F21">
      <w:p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 xml:space="preserve">The Tour will provide live electronic scoring for all Tour Events.  Official paper scorecards will be provided by the Tournament Committee at check-in.  Competitors are expected to verify their name, tee time, and proper Division upon receipt of their official scorecard.  One competitor in each group must agree to maintain the live scoring for the group.  All competitors must verify each player's hole-by-hole score prior to signing and submitting the official paper scorecards to the Tournament Committee.  </w:t>
      </w:r>
      <w:r w:rsidR="00582D86" w:rsidRPr="00827DB6">
        <w:rPr>
          <w:rFonts w:ascii="Work Sans" w:hAnsi="Work Sans" w:cs="Helvetica"/>
          <w:color w:val="000000"/>
          <w:u w:color="000000"/>
        </w:rPr>
        <w:t>T</w:t>
      </w:r>
      <w:r w:rsidRPr="00827DB6">
        <w:rPr>
          <w:rFonts w:ascii="Work Sans" w:hAnsi="Work Sans" w:cs="Helvetica"/>
          <w:color w:val="000000"/>
          <w:u w:color="000000"/>
        </w:rPr>
        <w:t>he official paper scorecard will determine the competitors’ score.  All competitors must verify their score on their official scorecard with the Tournament Committee prior to leaving the designated scoring area.</w:t>
      </w:r>
    </w:p>
    <w:p w14:paraId="7A4E81A9" w14:textId="77777777" w:rsidR="00BD3F21" w:rsidRPr="00827DB6" w:rsidRDefault="00BD3F21" w:rsidP="00BD3F21">
      <w:pPr>
        <w:autoSpaceDE w:val="0"/>
        <w:autoSpaceDN w:val="0"/>
        <w:adjustRightInd w:val="0"/>
        <w:rPr>
          <w:rFonts w:ascii="Work Sans" w:hAnsi="Work Sans" w:cs="Helvetica"/>
          <w:color w:val="000000"/>
          <w:u w:color="000000"/>
        </w:rPr>
      </w:pPr>
    </w:p>
    <w:p w14:paraId="5F0BB0C3" w14:textId="77777777" w:rsidR="000C2A37" w:rsidRPr="00827DB6" w:rsidRDefault="00BD3F21" w:rsidP="000C2A37">
      <w:pPr>
        <w:autoSpaceDE w:val="0"/>
        <w:autoSpaceDN w:val="0"/>
        <w:adjustRightInd w:val="0"/>
        <w:rPr>
          <w:rFonts w:ascii="Work Sans" w:hAnsi="Work Sans" w:cs="Helvetica"/>
          <w:b/>
          <w:bCs/>
          <w:color w:val="000000"/>
          <w:sz w:val="32"/>
          <w:szCs w:val="32"/>
          <w:u w:color="000000"/>
        </w:rPr>
      </w:pPr>
      <w:r w:rsidRPr="00827DB6">
        <w:rPr>
          <w:rFonts w:ascii="Work Sans" w:hAnsi="Work Sans" w:cs="Helvetica"/>
          <w:b/>
          <w:bCs/>
          <w:color w:val="000000"/>
          <w:sz w:val="32"/>
          <w:szCs w:val="32"/>
          <w:u w:color="000000"/>
        </w:rPr>
        <w:t>Triple Bogey Max</w:t>
      </w:r>
    </w:p>
    <w:p w14:paraId="5E2A8C37" w14:textId="74B5019C" w:rsidR="00BD3F21" w:rsidRPr="00827DB6" w:rsidRDefault="00BD3F21" w:rsidP="000C2A37">
      <w:pPr>
        <w:autoSpaceDE w:val="0"/>
        <w:autoSpaceDN w:val="0"/>
        <w:adjustRightInd w:val="0"/>
        <w:rPr>
          <w:rFonts w:ascii="Work Sans" w:hAnsi="Work Sans" w:cs="Helvetica"/>
          <w:b/>
          <w:bCs/>
          <w:color w:val="000000"/>
          <w:sz w:val="32"/>
          <w:szCs w:val="32"/>
          <w:u w:color="000000"/>
        </w:rPr>
      </w:pPr>
      <w:r w:rsidRPr="00827DB6">
        <w:rPr>
          <w:rFonts w:ascii="Work Sans" w:hAnsi="Work Sans" w:cs="Helvetica"/>
          <w:b/>
          <w:bCs/>
          <w:color w:val="000000"/>
          <w:u w:color="000000"/>
        </w:rPr>
        <w:t>Divisions 3, 4 &amp; 5</w:t>
      </w:r>
      <w:r w:rsidRPr="00827DB6">
        <w:rPr>
          <w:rFonts w:ascii="Work Sans" w:hAnsi="Work Sans" w:cs="Helvetica"/>
          <w:color w:val="000000"/>
          <w:u w:color="000000"/>
        </w:rPr>
        <w:t> will observe a triple bogey maximum on any hole.  Once a competitor reaches triple bogey for the hole, including penalty strokes, they </w:t>
      </w:r>
      <w:r w:rsidRPr="00827DB6">
        <w:rPr>
          <w:rFonts w:ascii="Work Sans" w:hAnsi="Work Sans" w:cs="Helvetica"/>
          <w:b/>
          <w:bCs/>
          <w:color w:val="000000"/>
          <w:u w:color="000000"/>
        </w:rPr>
        <w:t>MUST</w:t>
      </w:r>
      <w:r w:rsidRPr="00827DB6">
        <w:rPr>
          <w:rFonts w:ascii="Work Sans" w:hAnsi="Work Sans" w:cs="Helvetica"/>
          <w:color w:val="000000"/>
          <w:u w:color="000000"/>
        </w:rPr>
        <w:t> pick up their ball and discontinue play on that hole.</w:t>
      </w:r>
    </w:p>
    <w:p w14:paraId="2151F4B9" w14:textId="77777777" w:rsidR="00BD3F21" w:rsidRPr="00827DB6" w:rsidRDefault="00BD3F21" w:rsidP="00BD3F21">
      <w:pPr>
        <w:autoSpaceDE w:val="0"/>
        <w:autoSpaceDN w:val="0"/>
        <w:adjustRightInd w:val="0"/>
        <w:rPr>
          <w:rFonts w:ascii="Work Sans" w:hAnsi="Work Sans" w:cs="Helvetica"/>
          <w:color w:val="000000"/>
          <w:u w:color="000000"/>
        </w:rPr>
      </w:pPr>
    </w:p>
    <w:p w14:paraId="60260F68" w14:textId="77777777" w:rsidR="00BD3F21" w:rsidRPr="00827DB6" w:rsidRDefault="00BD3F21" w:rsidP="00BD3F21">
      <w:pPr>
        <w:autoSpaceDE w:val="0"/>
        <w:autoSpaceDN w:val="0"/>
        <w:adjustRightInd w:val="0"/>
        <w:rPr>
          <w:rFonts w:ascii="Work Sans" w:hAnsi="Work Sans" w:cs="Helvetica"/>
          <w:b/>
          <w:bCs/>
          <w:color w:val="000000"/>
          <w:sz w:val="32"/>
          <w:szCs w:val="32"/>
          <w:u w:color="000000"/>
        </w:rPr>
      </w:pPr>
      <w:r w:rsidRPr="00827DB6">
        <w:rPr>
          <w:rFonts w:ascii="Work Sans" w:hAnsi="Work Sans" w:cs="Helvetica"/>
          <w:b/>
          <w:bCs/>
          <w:color w:val="000000"/>
          <w:sz w:val="32"/>
          <w:szCs w:val="32"/>
          <w:u w:color="000000"/>
        </w:rPr>
        <w:t>Tour Event Tee Assignments</w:t>
      </w:r>
    </w:p>
    <w:p w14:paraId="78ECD122" w14:textId="77777777" w:rsidR="00BD3F21" w:rsidRPr="00827DB6" w:rsidRDefault="00BD3F21" w:rsidP="00BD3F21">
      <w:p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All Tour Events will be played from the tees designated by the Tournament Committee for each division.  Tees may be marked by customized tee markers, or the Tournament Committee may elect to use the tee markers used for daily play by the Host Facility.  Generally, Tour Events Tee Assignments will follow the following formula:</w:t>
      </w:r>
    </w:p>
    <w:p w14:paraId="301FF393" w14:textId="77777777" w:rsidR="00BD3F21" w:rsidRPr="00827DB6" w:rsidRDefault="00BD3F21" w:rsidP="00BD3F21">
      <w:pPr>
        <w:autoSpaceDE w:val="0"/>
        <w:autoSpaceDN w:val="0"/>
        <w:adjustRightInd w:val="0"/>
        <w:jc w:val="both"/>
        <w:rPr>
          <w:rFonts w:ascii="Work Sans" w:hAnsi="Work Sans" w:cs="Helvetica"/>
          <w:color w:val="000000"/>
          <w:u w:color="000000"/>
        </w:rPr>
      </w:pPr>
    </w:p>
    <w:p w14:paraId="54D0095F" w14:textId="77777777" w:rsidR="00BD3F21" w:rsidRPr="00827DB6" w:rsidRDefault="00BD3F21" w:rsidP="00BD3F21">
      <w:p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(Division 1 yardage) – (Division 4/5 Senior Yardage) = Total Difference in Yardage</w:t>
      </w:r>
    </w:p>
    <w:p w14:paraId="4C04597A" w14:textId="77777777" w:rsidR="00BD3F21" w:rsidRPr="00827DB6" w:rsidRDefault="00BD3F21" w:rsidP="00BD3F21">
      <w:pPr>
        <w:autoSpaceDE w:val="0"/>
        <w:autoSpaceDN w:val="0"/>
        <w:adjustRightInd w:val="0"/>
        <w:jc w:val="both"/>
        <w:rPr>
          <w:rFonts w:ascii="Work Sans" w:hAnsi="Work Sans" w:cs="Helvetica"/>
          <w:color w:val="000000"/>
          <w:u w:color="000000"/>
        </w:rPr>
      </w:pPr>
    </w:p>
    <w:p w14:paraId="5DE98099" w14:textId="77777777" w:rsidR="00BD3F21" w:rsidRPr="00827DB6" w:rsidRDefault="00BD3F21" w:rsidP="00BD3F21">
      <w:p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Total Difference in Yardage x 33% = Equal Yardage Divisor</w:t>
      </w:r>
    </w:p>
    <w:p w14:paraId="61F76145" w14:textId="77777777" w:rsidR="00BD3F21" w:rsidRPr="00827DB6" w:rsidRDefault="00BD3F21" w:rsidP="00BD3F21">
      <w:pPr>
        <w:autoSpaceDE w:val="0"/>
        <w:autoSpaceDN w:val="0"/>
        <w:adjustRightInd w:val="0"/>
        <w:jc w:val="both"/>
        <w:rPr>
          <w:rFonts w:ascii="Work Sans" w:hAnsi="Work Sans" w:cs="Helvetica"/>
          <w:color w:val="000000"/>
          <w:u w:color="000000"/>
        </w:rPr>
      </w:pPr>
    </w:p>
    <w:p w14:paraId="6A5B7F49" w14:textId="77777777" w:rsidR="00BD3F21" w:rsidRPr="00827DB6" w:rsidRDefault="00BD3F21" w:rsidP="00BD3F21">
      <w:pPr>
        <w:autoSpaceDE w:val="0"/>
        <w:autoSpaceDN w:val="0"/>
        <w:adjustRightInd w:val="0"/>
        <w:jc w:val="both"/>
        <w:rPr>
          <w:rFonts w:ascii="Work Sans" w:hAnsi="Work Sans" w:cs="Helvetica"/>
          <w:b/>
          <w:bCs/>
          <w:color w:val="000000"/>
          <w:u w:color="000000"/>
        </w:rPr>
      </w:pPr>
      <w:r w:rsidRPr="00827DB6">
        <w:rPr>
          <w:rFonts w:ascii="Work Sans" w:hAnsi="Work Sans" w:cs="Helvetica"/>
          <w:b/>
          <w:bCs/>
          <w:color w:val="000000"/>
          <w:u w:color="000000"/>
        </w:rPr>
        <w:t>Division 1:</w:t>
      </w:r>
    </w:p>
    <w:p w14:paraId="532F10F3" w14:textId="77777777" w:rsidR="00BD3F21" w:rsidRPr="00827DB6" w:rsidRDefault="00BD3F21" w:rsidP="00BD3F21">
      <w:pPr>
        <w:autoSpaceDE w:val="0"/>
        <w:autoSpaceDN w:val="0"/>
        <w:adjustRightInd w:val="0"/>
        <w:jc w:val="both"/>
        <w:rPr>
          <w:rFonts w:ascii="Work Sans" w:hAnsi="Work Sans" w:cs="Helvetica"/>
          <w:b/>
          <w:bCs/>
          <w:color w:val="000000"/>
          <w:u w:color="000000"/>
        </w:rPr>
      </w:pPr>
    </w:p>
    <w:p w14:paraId="4FAA16AA" w14:textId="77777777" w:rsidR="00BD3F21" w:rsidRPr="00827DB6" w:rsidRDefault="00BD3F21" w:rsidP="00BD3F21">
      <w:p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Back Tees or yardage determined by Tournament Committee</w:t>
      </w:r>
    </w:p>
    <w:p w14:paraId="4B34502C" w14:textId="77777777" w:rsidR="00BD3F21" w:rsidRPr="00827DB6" w:rsidRDefault="00BD3F21" w:rsidP="00BD3F21">
      <w:pPr>
        <w:autoSpaceDE w:val="0"/>
        <w:autoSpaceDN w:val="0"/>
        <w:adjustRightInd w:val="0"/>
        <w:jc w:val="both"/>
        <w:rPr>
          <w:rFonts w:ascii="Work Sans" w:hAnsi="Work Sans" w:cs="Helvetica"/>
          <w:color w:val="000000"/>
          <w:u w:color="000000"/>
        </w:rPr>
      </w:pPr>
    </w:p>
    <w:p w14:paraId="30F48EB6" w14:textId="77777777" w:rsidR="00BD3F21" w:rsidRPr="00827DB6" w:rsidRDefault="00BD3F21" w:rsidP="00BD3F21">
      <w:pPr>
        <w:autoSpaceDE w:val="0"/>
        <w:autoSpaceDN w:val="0"/>
        <w:adjustRightInd w:val="0"/>
        <w:jc w:val="both"/>
        <w:rPr>
          <w:rFonts w:ascii="Work Sans" w:hAnsi="Work Sans" w:cs="Helvetica"/>
          <w:b/>
          <w:bCs/>
          <w:color w:val="000000"/>
          <w:u w:color="000000"/>
        </w:rPr>
      </w:pPr>
      <w:r w:rsidRPr="00827DB6">
        <w:rPr>
          <w:rFonts w:ascii="Work Sans" w:hAnsi="Work Sans" w:cs="Helvetica"/>
          <w:b/>
          <w:bCs/>
          <w:color w:val="000000"/>
          <w:u w:color="000000"/>
        </w:rPr>
        <w:t>Divisions 2 and 3:</w:t>
      </w:r>
    </w:p>
    <w:p w14:paraId="3113B715" w14:textId="77777777" w:rsidR="00BD3F21" w:rsidRPr="00827DB6" w:rsidRDefault="00BD3F21" w:rsidP="00BD3F21">
      <w:pPr>
        <w:autoSpaceDE w:val="0"/>
        <w:autoSpaceDN w:val="0"/>
        <w:adjustRightInd w:val="0"/>
        <w:jc w:val="both"/>
        <w:rPr>
          <w:rFonts w:ascii="Work Sans" w:hAnsi="Work Sans" w:cs="Helvetica"/>
          <w:b/>
          <w:bCs/>
          <w:color w:val="000000"/>
          <w:u w:color="000000"/>
        </w:rPr>
      </w:pPr>
    </w:p>
    <w:p w14:paraId="5C6367BC" w14:textId="77777777" w:rsidR="00BD3F21" w:rsidRPr="00827DB6" w:rsidRDefault="00BD3F21" w:rsidP="00BD3F21">
      <w:pPr>
        <w:autoSpaceDE w:val="0"/>
        <w:autoSpaceDN w:val="0"/>
        <w:adjustRightInd w:val="0"/>
        <w:jc w:val="both"/>
        <w:rPr>
          <w:rFonts w:ascii="Work Sans" w:hAnsi="Work Sans" w:cs="Helvetica"/>
          <w:color w:val="000000"/>
          <w:u w:color="000000"/>
        </w:rPr>
      </w:pPr>
      <w:r w:rsidRPr="00827DB6">
        <w:rPr>
          <w:rFonts w:ascii="Work Sans" w:hAnsi="Work Sans" w:cs="Helvetica"/>
          <w:i/>
          <w:iCs/>
          <w:color w:val="000000"/>
          <w:u w:color="000000"/>
        </w:rPr>
        <w:t>Formula</w:t>
      </w:r>
      <w:r w:rsidRPr="00827DB6">
        <w:rPr>
          <w:rFonts w:ascii="Work Sans" w:hAnsi="Work Sans" w:cs="Helvetica"/>
          <w:color w:val="000000"/>
          <w:u w:color="000000"/>
        </w:rPr>
        <w:t> = Div. 1 Yardage – Equal Yardage Divisor</w:t>
      </w:r>
    </w:p>
    <w:p w14:paraId="6C8F7F98" w14:textId="77777777" w:rsidR="00BD3F21" w:rsidRPr="00827DB6" w:rsidRDefault="00BD3F21" w:rsidP="00BD3F21">
      <w:pPr>
        <w:autoSpaceDE w:val="0"/>
        <w:autoSpaceDN w:val="0"/>
        <w:adjustRightInd w:val="0"/>
        <w:jc w:val="both"/>
        <w:rPr>
          <w:rFonts w:ascii="Work Sans" w:hAnsi="Work Sans" w:cs="Helvetica"/>
          <w:color w:val="000000"/>
          <w:u w:color="000000"/>
        </w:rPr>
      </w:pPr>
    </w:p>
    <w:p w14:paraId="581EE46D" w14:textId="77777777" w:rsidR="00BD3F21" w:rsidRPr="00827DB6" w:rsidRDefault="00BD3F21" w:rsidP="00BD3F21">
      <w:pPr>
        <w:autoSpaceDE w:val="0"/>
        <w:autoSpaceDN w:val="0"/>
        <w:adjustRightInd w:val="0"/>
        <w:jc w:val="both"/>
        <w:rPr>
          <w:rFonts w:ascii="Work Sans" w:hAnsi="Work Sans" w:cs="Helvetica"/>
          <w:b/>
          <w:bCs/>
          <w:color w:val="000000"/>
          <w:u w:color="000000"/>
        </w:rPr>
      </w:pPr>
      <w:r w:rsidRPr="00827DB6">
        <w:rPr>
          <w:rFonts w:ascii="Work Sans" w:hAnsi="Work Sans" w:cs="Helvetica"/>
          <w:b/>
          <w:bCs/>
          <w:color w:val="000000"/>
          <w:u w:color="000000"/>
        </w:rPr>
        <w:t>Divisions 4 and 5:</w:t>
      </w:r>
    </w:p>
    <w:p w14:paraId="342E0D54" w14:textId="77777777" w:rsidR="00BD3F21" w:rsidRPr="00827DB6" w:rsidRDefault="00BD3F21" w:rsidP="00BD3F21">
      <w:pPr>
        <w:autoSpaceDE w:val="0"/>
        <w:autoSpaceDN w:val="0"/>
        <w:adjustRightInd w:val="0"/>
        <w:jc w:val="both"/>
        <w:rPr>
          <w:rFonts w:ascii="Work Sans" w:hAnsi="Work Sans" w:cs="Helvetica"/>
          <w:b/>
          <w:bCs/>
          <w:color w:val="000000"/>
          <w:u w:color="000000"/>
        </w:rPr>
      </w:pPr>
    </w:p>
    <w:p w14:paraId="65C22049" w14:textId="77777777" w:rsidR="00BD3F21" w:rsidRPr="00827DB6" w:rsidRDefault="00BD3F21" w:rsidP="00BD3F21">
      <w:pPr>
        <w:autoSpaceDE w:val="0"/>
        <w:autoSpaceDN w:val="0"/>
        <w:adjustRightInd w:val="0"/>
        <w:jc w:val="both"/>
        <w:rPr>
          <w:rFonts w:ascii="Work Sans" w:hAnsi="Work Sans" w:cs="Helvetica"/>
          <w:color w:val="000000"/>
          <w:u w:color="000000"/>
        </w:rPr>
      </w:pPr>
      <w:r w:rsidRPr="00827DB6">
        <w:rPr>
          <w:rFonts w:ascii="Work Sans" w:hAnsi="Work Sans" w:cs="Helvetica"/>
          <w:i/>
          <w:iCs/>
          <w:color w:val="000000"/>
          <w:u w:color="000000"/>
        </w:rPr>
        <w:t>Formula</w:t>
      </w:r>
      <w:r w:rsidRPr="00827DB6">
        <w:rPr>
          <w:rFonts w:ascii="Work Sans" w:hAnsi="Work Sans" w:cs="Helvetica"/>
          <w:color w:val="000000"/>
          <w:u w:color="000000"/>
        </w:rPr>
        <w:t> </w:t>
      </w:r>
      <w:proofErr w:type="gramStart"/>
      <w:r w:rsidRPr="00827DB6">
        <w:rPr>
          <w:rFonts w:ascii="Work Sans" w:hAnsi="Work Sans" w:cs="Helvetica"/>
          <w:color w:val="000000"/>
          <w:u w:color="000000"/>
        </w:rPr>
        <w:t>=  Div.</w:t>
      </w:r>
      <w:proofErr w:type="gramEnd"/>
      <w:r w:rsidRPr="00827DB6">
        <w:rPr>
          <w:rFonts w:ascii="Work Sans" w:hAnsi="Work Sans" w:cs="Helvetica"/>
          <w:color w:val="000000"/>
          <w:u w:color="000000"/>
        </w:rPr>
        <w:t xml:space="preserve"> 2/3 Yardage – Equal Yardage Divisor</w:t>
      </w:r>
    </w:p>
    <w:p w14:paraId="635D8961" w14:textId="77777777" w:rsidR="00BD3F21" w:rsidRPr="00827DB6" w:rsidRDefault="00BD3F21" w:rsidP="00BD3F21">
      <w:pPr>
        <w:autoSpaceDE w:val="0"/>
        <w:autoSpaceDN w:val="0"/>
        <w:adjustRightInd w:val="0"/>
        <w:jc w:val="both"/>
        <w:rPr>
          <w:rFonts w:ascii="Work Sans" w:hAnsi="Work Sans" w:cs="Helvetica"/>
          <w:b/>
          <w:bCs/>
          <w:color w:val="000000"/>
          <w:u w:color="000000"/>
        </w:rPr>
      </w:pPr>
    </w:p>
    <w:p w14:paraId="166C278E" w14:textId="77777777" w:rsidR="00BD3F21" w:rsidRPr="00827DB6" w:rsidRDefault="00BD3F21" w:rsidP="00BD3F21">
      <w:pPr>
        <w:autoSpaceDE w:val="0"/>
        <w:autoSpaceDN w:val="0"/>
        <w:adjustRightInd w:val="0"/>
        <w:jc w:val="both"/>
        <w:rPr>
          <w:rFonts w:ascii="Work Sans" w:hAnsi="Work Sans" w:cs="Helvetica"/>
          <w:b/>
          <w:bCs/>
          <w:color w:val="000000"/>
          <w:u w:color="000000"/>
        </w:rPr>
      </w:pPr>
      <w:r w:rsidRPr="00827DB6">
        <w:rPr>
          <w:rFonts w:ascii="Work Sans" w:hAnsi="Work Sans" w:cs="Helvetica"/>
          <w:b/>
          <w:bCs/>
          <w:color w:val="000000"/>
          <w:u w:color="000000"/>
        </w:rPr>
        <w:t>Division 4 and 5 Seniors:</w:t>
      </w:r>
    </w:p>
    <w:p w14:paraId="4E3639D8" w14:textId="77777777" w:rsidR="00BD3F21" w:rsidRPr="00827DB6" w:rsidRDefault="00BD3F21" w:rsidP="00BD3F21">
      <w:pPr>
        <w:autoSpaceDE w:val="0"/>
        <w:autoSpaceDN w:val="0"/>
        <w:adjustRightInd w:val="0"/>
        <w:jc w:val="both"/>
        <w:rPr>
          <w:rFonts w:ascii="Work Sans" w:hAnsi="Work Sans" w:cs="Helvetica"/>
          <w:b/>
          <w:bCs/>
          <w:color w:val="000000"/>
          <w:u w:color="000000"/>
        </w:rPr>
      </w:pPr>
    </w:p>
    <w:p w14:paraId="1155E358" w14:textId="77777777" w:rsidR="00BD3F21" w:rsidRPr="00827DB6" w:rsidRDefault="00BD3F21" w:rsidP="00BD3F21">
      <w:p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Senior Tees or yardage determined by Tournament Committee</w:t>
      </w:r>
    </w:p>
    <w:p w14:paraId="26FF7293" w14:textId="77777777" w:rsidR="00BD3F21" w:rsidRPr="00827DB6" w:rsidRDefault="00BD3F21" w:rsidP="00BD3F21">
      <w:pPr>
        <w:autoSpaceDE w:val="0"/>
        <w:autoSpaceDN w:val="0"/>
        <w:adjustRightInd w:val="0"/>
        <w:jc w:val="both"/>
        <w:rPr>
          <w:rFonts w:ascii="Work Sans" w:hAnsi="Work Sans" w:cs="Helvetica"/>
          <w:color w:val="000000"/>
          <w:u w:color="000000"/>
        </w:rPr>
      </w:pPr>
    </w:p>
    <w:p w14:paraId="30DB2F72" w14:textId="77777777" w:rsidR="00BD3F21" w:rsidRPr="00827DB6" w:rsidRDefault="00BD3F21" w:rsidP="00BD3F21">
      <w:pPr>
        <w:autoSpaceDE w:val="0"/>
        <w:autoSpaceDN w:val="0"/>
        <w:adjustRightInd w:val="0"/>
        <w:jc w:val="both"/>
        <w:rPr>
          <w:rFonts w:ascii="Work Sans" w:hAnsi="Work Sans" w:cs="Helvetica"/>
          <w:color w:val="000000"/>
          <w:u w:color="000000"/>
        </w:rPr>
      </w:pPr>
      <w:r w:rsidRPr="00827DB6">
        <w:rPr>
          <w:rFonts w:ascii="Work Sans" w:hAnsi="Work Sans" w:cs="Helvetica"/>
          <w:b/>
          <w:bCs/>
          <w:color w:val="000000"/>
          <w:u w:color="000000"/>
        </w:rPr>
        <w:t>Ladies in all Divisions</w:t>
      </w:r>
      <w:r w:rsidRPr="00827DB6">
        <w:rPr>
          <w:rFonts w:ascii="Work Sans" w:hAnsi="Work Sans" w:cs="Helvetica"/>
          <w:color w:val="000000"/>
          <w:u w:color="000000"/>
        </w:rPr>
        <w:t>:</w:t>
      </w:r>
    </w:p>
    <w:p w14:paraId="63B7EB2C" w14:textId="77777777" w:rsidR="00BD3F21" w:rsidRPr="00827DB6" w:rsidRDefault="00BD3F21" w:rsidP="00BD3F21">
      <w:pPr>
        <w:autoSpaceDE w:val="0"/>
        <w:autoSpaceDN w:val="0"/>
        <w:adjustRightInd w:val="0"/>
        <w:jc w:val="both"/>
        <w:rPr>
          <w:rFonts w:ascii="Work Sans" w:hAnsi="Work Sans" w:cs="Helvetica"/>
          <w:color w:val="000000"/>
          <w:u w:color="000000"/>
        </w:rPr>
      </w:pPr>
    </w:p>
    <w:p w14:paraId="21C5F11F" w14:textId="77777777" w:rsidR="00BD3F21" w:rsidRPr="00827DB6" w:rsidRDefault="00BD3F21" w:rsidP="00BD3F21">
      <w:p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 xml:space="preserve">Tee boxes with similar </w:t>
      </w:r>
      <w:proofErr w:type="gramStart"/>
      <w:r w:rsidRPr="00827DB6">
        <w:rPr>
          <w:rFonts w:ascii="Work Sans" w:hAnsi="Work Sans" w:cs="Helvetica"/>
          <w:b/>
          <w:bCs/>
          <w:i/>
          <w:iCs/>
          <w:color w:val="000000"/>
          <w:u w:color="000000"/>
        </w:rPr>
        <w:t>ladies</w:t>
      </w:r>
      <w:proofErr w:type="gramEnd"/>
      <w:r w:rsidRPr="00827DB6">
        <w:rPr>
          <w:rFonts w:ascii="Work Sans" w:hAnsi="Work Sans" w:cs="Helvetica"/>
          <w:b/>
          <w:bCs/>
          <w:i/>
          <w:iCs/>
          <w:color w:val="000000"/>
          <w:u w:color="000000"/>
        </w:rPr>
        <w:t xml:space="preserve"> course rating</w:t>
      </w:r>
      <w:r w:rsidRPr="00827DB6">
        <w:rPr>
          <w:rFonts w:ascii="Work Sans" w:hAnsi="Work Sans" w:cs="Helvetica"/>
          <w:color w:val="000000"/>
          <w:u w:color="000000"/>
        </w:rPr>
        <w:t xml:space="preserve"> as their men’s tees counterpart in the same Division.</w:t>
      </w:r>
    </w:p>
    <w:p w14:paraId="41BFE896" w14:textId="77777777" w:rsidR="00BD3F21" w:rsidRPr="00827DB6" w:rsidRDefault="00BD3F21" w:rsidP="00BD3F21">
      <w:pPr>
        <w:autoSpaceDE w:val="0"/>
        <w:autoSpaceDN w:val="0"/>
        <w:adjustRightInd w:val="0"/>
        <w:jc w:val="both"/>
        <w:rPr>
          <w:rFonts w:ascii="Work Sans" w:hAnsi="Work Sans" w:cs="Helvetica"/>
          <w:color w:val="000000"/>
          <w:u w:color="000000"/>
        </w:rPr>
      </w:pPr>
    </w:p>
    <w:p w14:paraId="7A4A906A" w14:textId="3193E6B7" w:rsidR="00BD3F21" w:rsidRPr="00827DB6" w:rsidRDefault="000E112E" w:rsidP="00BD3F21">
      <w:p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S</w:t>
      </w:r>
      <w:r w:rsidR="00BD3F21" w:rsidRPr="00827DB6">
        <w:rPr>
          <w:rFonts w:ascii="Work Sans" w:hAnsi="Work Sans" w:cs="Helvetica"/>
          <w:color w:val="000000"/>
          <w:u w:color="000000"/>
        </w:rPr>
        <w:t xml:space="preserve">eniors aged 60 &amp; up will play from the next Divisions tees forward of their </w:t>
      </w:r>
      <w:proofErr w:type="gramStart"/>
      <w:r w:rsidR="00BD3F21" w:rsidRPr="00827DB6">
        <w:rPr>
          <w:rFonts w:ascii="Work Sans" w:hAnsi="Work Sans" w:cs="Helvetica"/>
          <w:color w:val="000000"/>
          <w:u w:color="000000"/>
        </w:rPr>
        <w:t>Division’s</w:t>
      </w:r>
      <w:proofErr w:type="gramEnd"/>
      <w:r w:rsidR="00BD3F21" w:rsidRPr="00827DB6">
        <w:rPr>
          <w:rFonts w:ascii="Work Sans" w:hAnsi="Work Sans" w:cs="Helvetica"/>
          <w:color w:val="000000"/>
          <w:u w:color="000000"/>
        </w:rPr>
        <w:t xml:space="preserve"> assigned tees. (</w:t>
      </w:r>
      <w:proofErr w:type="gramStart"/>
      <w:r w:rsidR="00BD3F21" w:rsidRPr="00827DB6">
        <w:rPr>
          <w:rFonts w:ascii="Work Sans" w:hAnsi="Work Sans" w:cs="Helvetica"/>
          <w:color w:val="000000"/>
          <w:u w:color="000000"/>
        </w:rPr>
        <w:t>i.e.</w:t>
      </w:r>
      <w:proofErr w:type="gramEnd"/>
      <w:r w:rsidR="00BD3F21" w:rsidRPr="00827DB6">
        <w:rPr>
          <w:rFonts w:ascii="Work Sans" w:hAnsi="Work Sans" w:cs="Helvetica"/>
          <w:color w:val="000000"/>
          <w:u w:color="000000"/>
        </w:rPr>
        <w:t xml:space="preserve"> Division 1 Seniors would play from the Division 2/3 tees and the Division 2/3 Seniors would play from the Division 4/5 tees.)</w:t>
      </w:r>
      <w:r w:rsidR="00716971" w:rsidRPr="00827DB6">
        <w:rPr>
          <w:rFonts w:ascii="Work Sans" w:hAnsi="Work Sans" w:cs="Helvetica"/>
          <w:color w:val="000000"/>
          <w:u w:color="000000"/>
        </w:rPr>
        <w:t>. Senior competitors may opt to not play the Senior Tee, but must declare so before the start of the event.</w:t>
      </w:r>
    </w:p>
    <w:p w14:paraId="19932F1E" w14:textId="77777777" w:rsidR="00BD3F21" w:rsidRPr="00827DB6" w:rsidRDefault="00BD3F21" w:rsidP="00BD3F21">
      <w:pPr>
        <w:autoSpaceDE w:val="0"/>
        <w:autoSpaceDN w:val="0"/>
        <w:adjustRightInd w:val="0"/>
        <w:jc w:val="both"/>
        <w:rPr>
          <w:rFonts w:ascii="Work Sans" w:hAnsi="Work Sans" w:cs="Helvetica"/>
          <w:color w:val="000000"/>
          <w:u w:color="000000"/>
        </w:rPr>
      </w:pPr>
    </w:p>
    <w:p w14:paraId="3E834812" w14:textId="77777777" w:rsidR="00BD3F21" w:rsidRPr="00827DB6" w:rsidRDefault="00BD3F21" w:rsidP="00BD3F21">
      <w:pPr>
        <w:autoSpaceDE w:val="0"/>
        <w:autoSpaceDN w:val="0"/>
        <w:adjustRightInd w:val="0"/>
        <w:jc w:val="both"/>
        <w:rPr>
          <w:rFonts w:ascii="Work Sans" w:hAnsi="Work Sans" w:cs="Helvetica"/>
          <w:b/>
          <w:bCs/>
          <w:color w:val="000000"/>
          <w:sz w:val="32"/>
          <w:szCs w:val="32"/>
          <w:u w:color="000000"/>
        </w:rPr>
      </w:pPr>
      <w:r w:rsidRPr="00827DB6">
        <w:rPr>
          <w:rFonts w:ascii="Work Sans" w:hAnsi="Work Sans" w:cs="Helvetica"/>
          <w:b/>
          <w:bCs/>
          <w:color w:val="000000"/>
          <w:sz w:val="32"/>
          <w:szCs w:val="32"/>
          <w:u w:color="000000"/>
        </w:rPr>
        <w:t>Tiebreakers</w:t>
      </w:r>
    </w:p>
    <w:p w14:paraId="79A4C94F" w14:textId="0E14DA96" w:rsidR="00BD3F21" w:rsidRPr="00827DB6" w:rsidRDefault="00BD3F21" w:rsidP="00BD3F21">
      <w:p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Weather, course availability and daylight permitting, all ties for 1st place in each Division will be broken by sudden-death playoff on the course.  The Event Host will determine which hole the sudden-death playoff is to begin with consultation from the Host Facility regarding space availability.</w:t>
      </w:r>
      <w:r w:rsidR="00582D86" w:rsidRPr="00827DB6">
        <w:rPr>
          <w:rFonts w:ascii="Work Sans" w:hAnsi="Work Sans" w:cs="Helvetica"/>
          <w:color w:val="000000"/>
          <w:u w:color="000000"/>
        </w:rPr>
        <w:t xml:space="preserve">  If an on-course playoff for 1</w:t>
      </w:r>
      <w:r w:rsidR="00582D86" w:rsidRPr="00827DB6">
        <w:rPr>
          <w:rFonts w:ascii="Work Sans" w:hAnsi="Work Sans" w:cs="Helvetica"/>
          <w:color w:val="000000"/>
          <w:u w:color="000000"/>
          <w:vertAlign w:val="superscript"/>
        </w:rPr>
        <w:t>st</w:t>
      </w:r>
      <w:r w:rsidR="00582D86" w:rsidRPr="00827DB6">
        <w:rPr>
          <w:rFonts w:ascii="Work Sans" w:hAnsi="Work Sans" w:cs="Helvetica"/>
          <w:color w:val="000000"/>
          <w:u w:color="000000"/>
        </w:rPr>
        <w:t xml:space="preserve"> is not available, a scorecard playoff </w:t>
      </w:r>
      <w:r w:rsidR="00FC362C" w:rsidRPr="00827DB6">
        <w:rPr>
          <w:rFonts w:ascii="Work Sans" w:hAnsi="Work Sans" w:cs="Helvetica"/>
          <w:color w:val="000000"/>
          <w:u w:color="000000"/>
        </w:rPr>
        <w:t xml:space="preserve">according to USGA rules </w:t>
      </w:r>
      <w:r w:rsidR="00582D86" w:rsidRPr="00827DB6">
        <w:rPr>
          <w:rFonts w:ascii="Work Sans" w:hAnsi="Work Sans" w:cs="Helvetica"/>
          <w:color w:val="000000"/>
          <w:u w:color="000000"/>
        </w:rPr>
        <w:t>will be used to determine who wins the trophy, but points and purses will be split equally among the competitors.</w:t>
      </w:r>
    </w:p>
    <w:p w14:paraId="41CBDDC6" w14:textId="77777777" w:rsidR="00BD3F21" w:rsidRPr="00827DB6" w:rsidRDefault="00BD3F21" w:rsidP="00BD3F21">
      <w:pPr>
        <w:autoSpaceDE w:val="0"/>
        <w:autoSpaceDN w:val="0"/>
        <w:adjustRightInd w:val="0"/>
        <w:jc w:val="both"/>
        <w:rPr>
          <w:rFonts w:ascii="Work Sans" w:hAnsi="Work Sans" w:cs="Helvetica"/>
          <w:color w:val="000000"/>
          <w:u w:color="000000"/>
        </w:rPr>
      </w:pPr>
    </w:p>
    <w:p w14:paraId="4507DB5B" w14:textId="484E873E" w:rsidR="00BD3F21" w:rsidRPr="00827DB6" w:rsidRDefault="00BD3F21" w:rsidP="00BD3F21">
      <w:p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As far as points are concerned, there will be no tiebreakers for 2</w:t>
      </w:r>
      <w:r w:rsidRPr="00827DB6">
        <w:rPr>
          <w:rFonts w:ascii="Work Sans" w:hAnsi="Work Sans" w:cs="Helvetica"/>
          <w:color w:val="000000"/>
          <w:sz w:val="16"/>
          <w:szCs w:val="16"/>
          <w:u w:color="000000"/>
          <w:vertAlign w:val="superscript"/>
        </w:rPr>
        <w:t>nd</w:t>
      </w:r>
      <w:r w:rsidRPr="00827DB6">
        <w:rPr>
          <w:rFonts w:ascii="Work Sans" w:hAnsi="Work Sans" w:cs="Helvetica"/>
          <w:color w:val="000000"/>
          <w:u w:color="000000"/>
        </w:rPr>
        <w:t xml:space="preserve"> place and beyond.</w:t>
      </w:r>
    </w:p>
    <w:p w14:paraId="59771783" w14:textId="77777777" w:rsidR="00BD3F21" w:rsidRPr="00827DB6" w:rsidRDefault="00BD3F21" w:rsidP="00BD3F21">
      <w:pPr>
        <w:autoSpaceDE w:val="0"/>
        <w:autoSpaceDN w:val="0"/>
        <w:adjustRightInd w:val="0"/>
        <w:jc w:val="both"/>
        <w:rPr>
          <w:rFonts w:ascii="Work Sans" w:hAnsi="Work Sans" w:cs="Helvetica"/>
          <w:color w:val="000000"/>
          <w:u w:color="000000"/>
        </w:rPr>
      </w:pPr>
    </w:p>
    <w:p w14:paraId="48CDD42E" w14:textId="29DC28FA" w:rsidR="00BD3F21" w:rsidRPr="00827DB6" w:rsidRDefault="00BD3F21" w:rsidP="00BD3F21">
      <w:pPr>
        <w:autoSpaceDE w:val="0"/>
        <w:autoSpaceDN w:val="0"/>
        <w:adjustRightInd w:val="0"/>
        <w:jc w:val="both"/>
        <w:rPr>
          <w:rFonts w:ascii="Work Sans" w:hAnsi="Work Sans" w:cs="Helvetica"/>
          <w:color w:val="000000"/>
          <w:u w:color="000000"/>
        </w:rPr>
      </w:pPr>
      <w:r w:rsidRPr="00827DB6">
        <w:rPr>
          <w:rFonts w:ascii="Work Sans" w:hAnsi="Work Sans" w:cs="Helvetica"/>
          <w:b/>
          <w:bCs/>
          <w:color w:val="000000"/>
          <w:sz w:val="32"/>
          <w:szCs w:val="32"/>
          <w:u w:color="000000"/>
        </w:rPr>
        <w:t>Notice to Competitors</w:t>
      </w:r>
    </w:p>
    <w:p w14:paraId="6F8D636E" w14:textId="44369D67" w:rsidR="00BD3F21" w:rsidRPr="00827DB6" w:rsidRDefault="00BD3F21" w:rsidP="00BD3F21">
      <w:p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Local Rules for the Day will be printed on the Notice to Competitors and included in the Rules Sheet given to players upon check-in.  Do not assume that a local rule used by the golf course will be in effect for tournament play.  This includes drop zones, etc.  If you have any question on the rules, play two balls and bring the question to the committee.</w:t>
      </w:r>
    </w:p>
    <w:p w14:paraId="1E2C69A6" w14:textId="77777777" w:rsidR="00BD3F21" w:rsidRPr="00827DB6" w:rsidRDefault="00BD3F21" w:rsidP="00BD3F21">
      <w:pPr>
        <w:autoSpaceDE w:val="0"/>
        <w:autoSpaceDN w:val="0"/>
        <w:adjustRightInd w:val="0"/>
        <w:jc w:val="both"/>
        <w:rPr>
          <w:rFonts w:ascii="Work Sans" w:hAnsi="Work Sans" w:cs="Helvetica"/>
          <w:color w:val="000000"/>
          <w:u w:color="000000"/>
        </w:rPr>
      </w:pPr>
    </w:p>
    <w:p w14:paraId="28DDD45B" w14:textId="77777777" w:rsidR="00BD3F21" w:rsidRPr="00827DB6" w:rsidRDefault="00BD3F21" w:rsidP="00BD3F21">
      <w:pPr>
        <w:autoSpaceDE w:val="0"/>
        <w:autoSpaceDN w:val="0"/>
        <w:adjustRightInd w:val="0"/>
        <w:jc w:val="both"/>
        <w:rPr>
          <w:rFonts w:ascii="Work Sans" w:hAnsi="Work Sans" w:cs="Helvetica"/>
          <w:b/>
          <w:bCs/>
          <w:color w:val="000000"/>
          <w:sz w:val="32"/>
          <w:szCs w:val="32"/>
          <w:u w:color="000000"/>
        </w:rPr>
      </w:pPr>
      <w:r w:rsidRPr="00827DB6">
        <w:rPr>
          <w:rFonts w:ascii="Work Sans" w:hAnsi="Work Sans" w:cs="Helvetica"/>
          <w:b/>
          <w:bCs/>
          <w:color w:val="000000"/>
          <w:sz w:val="32"/>
          <w:szCs w:val="32"/>
          <w:u w:color="000000"/>
        </w:rPr>
        <w:t>Uncertainty on the Rules</w:t>
      </w:r>
    </w:p>
    <w:p w14:paraId="612872BC" w14:textId="77777777" w:rsidR="00BD3F21" w:rsidRPr="00827DB6" w:rsidRDefault="00BD3F21" w:rsidP="00BD3F21">
      <w:p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lastRenderedPageBreak/>
        <w:t>If a competitor is uncertain as to the application of the Conditions of Competition, Rules of Play or the USGA Rules of Golf, such as the proper procedure for taking a drop in any situation, the competitor may reach out to the Tournament Committee to obtain a ruling.  If the Tournament Committee cannot be reached in a timely manner, the competitor should play two balls from that point to complete the hole and obtain a ruling at the completion of the round before the competitor's final score is validated by signing the paper scorecard or affirming the electronic scoring.  The Tournament Committee will be the governing official in all issues involving Rules of Play.</w:t>
      </w:r>
    </w:p>
    <w:p w14:paraId="67C681AB" w14:textId="77777777" w:rsidR="00BD3F21" w:rsidRPr="00827DB6" w:rsidRDefault="00BD3F21" w:rsidP="00BD3F21">
      <w:pPr>
        <w:autoSpaceDE w:val="0"/>
        <w:autoSpaceDN w:val="0"/>
        <w:adjustRightInd w:val="0"/>
        <w:jc w:val="both"/>
        <w:rPr>
          <w:rFonts w:ascii="Work Sans" w:hAnsi="Work Sans" w:cs="Helvetica"/>
          <w:color w:val="000000"/>
          <w:u w:color="000000"/>
        </w:rPr>
      </w:pPr>
    </w:p>
    <w:p w14:paraId="45696220" w14:textId="77777777" w:rsidR="00BD3F21" w:rsidRPr="00827DB6" w:rsidRDefault="00BD3F21" w:rsidP="00BD3F21">
      <w:pPr>
        <w:autoSpaceDE w:val="0"/>
        <w:autoSpaceDN w:val="0"/>
        <w:adjustRightInd w:val="0"/>
        <w:jc w:val="both"/>
        <w:rPr>
          <w:rFonts w:ascii="Work Sans" w:hAnsi="Work Sans" w:cs="Helvetica"/>
          <w:b/>
          <w:bCs/>
          <w:color w:val="000000"/>
          <w:sz w:val="32"/>
          <w:szCs w:val="32"/>
          <w:u w:color="000000"/>
        </w:rPr>
      </w:pPr>
      <w:r w:rsidRPr="00827DB6">
        <w:rPr>
          <w:rFonts w:ascii="Work Sans" w:hAnsi="Work Sans" w:cs="Helvetica"/>
          <w:b/>
          <w:bCs/>
          <w:color w:val="000000"/>
          <w:sz w:val="32"/>
          <w:szCs w:val="32"/>
          <w:u w:color="000000"/>
        </w:rPr>
        <w:t>Equipment Policy</w:t>
      </w:r>
    </w:p>
    <w:p w14:paraId="794313BA" w14:textId="77777777" w:rsidR="00BD3F21" w:rsidRPr="00827DB6" w:rsidRDefault="00BD3F21" w:rsidP="00BD3F21">
      <w:p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Per the USGA Rules of Golf, tournament competitors may not have more than fourteen (14) golf clubs in their bag during a tournament round.  If a competitor has arrived at the first tee with more than fourteen (14) clubs and declares one to be out of play and removes it from his bag prior to hitting their first shot, there will be no penalty assessed so long as the competitor does not attempt any stroke with the removed club during the round.  All clubs used in competition must comply with all current USGA Equipment Rules.  Violation of these rules may result in penalty or disqualification.</w:t>
      </w:r>
    </w:p>
    <w:p w14:paraId="1D58CCC5" w14:textId="77777777" w:rsidR="00BD3F21" w:rsidRPr="00827DB6" w:rsidRDefault="00BD3F21" w:rsidP="00BD3F21">
      <w:pPr>
        <w:autoSpaceDE w:val="0"/>
        <w:autoSpaceDN w:val="0"/>
        <w:adjustRightInd w:val="0"/>
        <w:jc w:val="both"/>
        <w:rPr>
          <w:rFonts w:ascii="Work Sans" w:hAnsi="Work Sans" w:cs="Helvetica"/>
          <w:color w:val="000000"/>
          <w:u w:color="000000"/>
        </w:rPr>
      </w:pPr>
    </w:p>
    <w:p w14:paraId="1B953098" w14:textId="08DC2BBE" w:rsidR="00561773" w:rsidRPr="00827DB6" w:rsidRDefault="00561773" w:rsidP="00BD3F21">
      <w:pPr>
        <w:autoSpaceDE w:val="0"/>
        <w:autoSpaceDN w:val="0"/>
        <w:adjustRightInd w:val="0"/>
        <w:jc w:val="both"/>
        <w:rPr>
          <w:rFonts w:ascii="Work Sans" w:hAnsi="Work Sans" w:cs="Helvetica"/>
          <w:b/>
          <w:bCs/>
          <w:color w:val="000000"/>
          <w:sz w:val="40"/>
          <w:szCs w:val="40"/>
          <w:u w:val="single" w:color="000000"/>
        </w:rPr>
      </w:pPr>
      <w:r w:rsidRPr="00827DB6">
        <w:rPr>
          <w:rFonts w:ascii="Work Sans" w:hAnsi="Work Sans" w:cs="Helvetica"/>
          <w:b/>
          <w:bCs/>
          <w:color w:val="000000"/>
          <w:sz w:val="40"/>
          <w:szCs w:val="40"/>
          <w:u w:val="single" w:color="000000"/>
        </w:rPr>
        <w:t>Priority Exemptions</w:t>
      </w:r>
    </w:p>
    <w:p w14:paraId="579CC1A1" w14:textId="3591D254" w:rsidR="00561773" w:rsidRPr="00827DB6" w:rsidRDefault="00561773" w:rsidP="00BD3F21">
      <w:pPr>
        <w:autoSpaceDE w:val="0"/>
        <w:autoSpaceDN w:val="0"/>
        <w:adjustRightInd w:val="0"/>
        <w:jc w:val="both"/>
        <w:rPr>
          <w:rFonts w:ascii="Work Sans" w:hAnsi="Work Sans" w:cs="Helvetica"/>
          <w:b/>
          <w:bCs/>
          <w:color w:val="000000"/>
          <w:sz w:val="40"/>
          <w:szCs w:val="40"/>
          <w:u w:val="single" w:color="000000"/>
        </w:rPr>
      </w:pPr>
    </w:p>
    <w:p w14:paraId="7BEF33D4" w14:textId="41314F11" w:rsidR="004211ED" w:rsidRPr="00827DB6" w:rsidRDefault="004211ED" w:rsidP="00561773">
      <w:pPr>
        <w:autoSpaceDE w:val="0"/>
        <w:autoSpaceDN w:val="0"/>
        <w:adjustRightInd w:val="0"/>
        <w:jc w:val="both"/>
        <w:rPr>
          <w:rFonts w:ascii="Work Sans" w:hAnsi="Work Sans" w:cs="Helvetica"/>
          <w:b/>
          <w:bCs/>
          <w:i/>
          <w:iCs/>
          <w:color w:val="000000"/>
          <w:u w:color="000000"/>
        </w:rPr>
      </w:pPr>
      <w:r w:rsidRPr="00827DB6">
        <w:rPr>
          <w:rFonts w:ascii="Work Sans" w:hAnsi="Work Sans" w:cs="Helvetica"/>
          <w:color w:val="000000"/>
          <w:u w:color="000000"/>
        </w:rPr>
        <w:t xml:space="preserve">For the purpose of granting priority exemption spots equitably, the Tour has split all Local Chapters into 3 tiers based on the overall tour size.  When issuing invites and priority exemptions, </w:t>
      </w:r>
      <w:r w:rsidR="002015F4" w:rsidRPr="00827DB6">
        <w:rPr>
          <w:rFonts w:ascii="Work Sans" w:hAnsi="Work Sans" w:cs="Helvetica"/>
          <w:color w:val="000000"/>
          <w:u w:color="000000"/>
        </w:rPr>
        <w:t xml:space="preserve">the local chapter will fall under the tier size of last year’s membership OR current membership numbers as of the day the invitations are sent, whichever is </w:t>
      </w:r>
      <w:r w:rsidR="002015F4" w:rsidRPr="00827DB6">
        <w:rPr>
          <w:rFonts w:ascii="Work Sans" w:hAnsi="Work Sans" w:cs="Helvetica"/>
          <w:b/>
          <w:bCs/>
          <w:i/>
          <w:iCs/>
          <w:color w:val="000000"/>
          <w:u w:color="000000"/>
        </w:rPr>
        <w:t>HIGHER</w:t>
      </w:r>
    </w:p>
    <w:p w14:paraId="13719914" w14:textId="77777777" w:rsidR="004211ED" w:rsidRPr="00827DB6" w:rsidRDefault="004211ED" w:rsidP="00561773">
      <w:pPr>
        <w:autoSpaceDE w:val="0"/>
        <w:autoSpaceDN w:val="0"/>
        <w:adjustRightInd w:val="0"/>
        <w:jc w:val="both"/>
        <w:rPr>
          <w:rFonts w:ascii="Work Sans" w:hAnsi="Work Sans" w:cs="Helvetica"/>
          <w:b/>
          <w:bCs/>
          <w:color w:val="000000"/>
          <w:sz w:val="32"/>
          <w:szCs w:val="32"/>
          <w:u w:color="000000"/>
        </w:rPr>
      </w:pPr>
    </w:p>
    <w:p w14:paraId="1DBF9AE8" w14:textId="22A4482D" w:rsidR="00561773" w:rsidRPr="00827DB6" w:rsidRDefault="004211ED" w:rsidP="00561773">
      <w:pPr>
        <w:autoSpaceDE w:val="0"/>
        <w:autoSpaceDN w:val="0"/>
        <w:adjustRightInd w:val="0"/>
        <w:jc w:val="both"/>
        <w:rPr>
          <w:rFonts w:ascii="Work Sans" w:hAnsi="Work Sans" w:cs="Helvetica"/>
          <w:b/>
          <w:bCs/>
          <w:color w:val="000000"/>
          <w:sz w:val="32"/>
          <w:szCs w:val="32"/>
          <w:u w:color="000000"/>
        </w:rPr>
      </w:pPr>
      <w:r w:rsidRPr="00827DB6">
        <w:rPr>
          <w:rFonts w:ascii="Work Sans" w:hAnsi="Work Sans" w:cs="Helvetica"/>
          <w:b/>
          <w:bCs/>
          <w:color w:val="000000"/>
          <w:sz w:val="32"/>
          <w:szCs w:val="32"/>
          <w:u w:color="000000"/>
        </w:rPr>
        <w:t>Tiers</w:t>
      </w:r>
    </w:p>
    <w:p w14:paraId="03F08399" w14:textId="4E0F7E70" w:rsidR="00B478C4" w:rsidRPr="00827DB6" w:rsidRDefault="002015F4" w:rsidP="00561773">
      <w:p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 xml:space="preserve">Tier 1 – Chapters </w:t>
      </w:r>
      <w:r w:rsidR="00B478C4" w:rsidRPr="00827DB6">
        <w:rPr>
          <w:rFonts w:ascii="Work Sans" w:hAnsi="Work Sans" w:cs="Helvetica"/>
          <w:color w:val="000000"/>
          <w:u w:color="000000"/>
        </w:rPr>
        <w:t>with 99 members or less</w:t>
      </w:r>
    </w:p>
    <w:p w14:paraId="43726395" w14:textId="2CFDA8F7" w:rsidR="00B478C4" w:rsidRPr="00827DB6" w:rsidRDefault="00B478C4" w:rsidP="00B478C4">
      <w:pPr>
        <w:pStyle w:val="ListParagraph"/>
        <w:numPr>
          <w:ilvl w:val="0"/>
          <w:numId w:val="13"/>
        </w:num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National Majors – Top 3 Finishers in Each Division</w:t>
      </w:r>
    </w:p>
    <w:p w14:paraId="1A47DB75" w14:textId="2A8F7B81" w:rsidR="00B478C4" w:rsidRPr="00827DB6" w:rsidRDefault="00B478C4" w:rsidP="00B478C4">
      <w:pPr>
        <w:pStyle w:val="ListParagraph"/>
        <w:numPr>
          <w:ilvl w:val="0"/>
          <w:numId w:val="13"/>
        </w:num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North American Championship – Top 4 Finishers in Each Division</w:t>
      </w:r>
    </w:p>
    <w:p w14:paraId="5D81CA38" w14:textId="688023A6" w:rsidR="00B478C4" w:rsidRPr="00827DB6" w:rsidRDefault="00B478C4" w:rsidP="00B478C4">
      <w:pPr>
        <w:pStyle w:val="ListParagraph"/>
        <w:numPr>
          <w:ilvl w:val="0"/>
          <w:numId w:val="13"/>
        </w:num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Senior Net – Top 8 Finishers</w:t>
      </w:r>
    </w:p>
    <w:p w14:paraId="3644B8E6" w14:textId="573AF918" w:rsidR="00B478C4" w:rsidRPr="00827DB6" w:rsidRDefault="00B478C4" w:rsidP="00561773">
      <w:p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Tier 2 – Chapters between 100-199 members</w:t>
      </w:r>
    </w:p>
    <w:p w14:paraId="318E6F13" w14:textId="5679F6ED" w:rsidR="00F66EDE" w:rsidRPr="00827DB6" w:rsidRDefault="00F66EDE" w:rsidP="00F66EDE">
      <w:pPr>
        <w:pStyle w:val="ListParagraph"/>
        <w:numPr>
          <w:ilvl w:val="0"/>
          <w:numId w:val="13"/>
        </w:num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 xml:space="preserve">National Majors – Top </w:t>
      </w:r>
      <w:r w:rsidR="00FB2A6F" w:rsidRPr="00827DB6">
        <w:rPr>
          <w:rFonts w:ascii="Work Sans" w:hAnsi="Work Sans" w:cs="Helvetica"/>
          <w:color w:val="000000"/>
          <w:u w:color="000000"/>
        </w:rPr>
        <w:t>5</w:t>
      </w:r>
      <w:r w:rsidRPr="00827DB6">
        <w:rPr>
          <w:rFonts w:ascii="Work Sans" w:hAnsi="Work Sans" w:cs="Helvetica"/>
          <w:color w:val="000000"/>
          <w:u w:color="000000"/>
        </w:rPr>
        <w:t xml:space="preserve"> Finishers in Each Division</w:t>
      </w:r>
    </w:p>
    <w:p w14:paraId="404809DD" w14:textId="3DD286E7" w:rsidR="00F66EDE" w:rsidRPr="00827DB6" w:rsidRDefault="00F66EDE" w:rsidP="00F66EDE">
      <w:pPr>
        <w:pStyle w:val="ListParagraph"/>
        <w:numPr>
          <w:ilvl w:val="0"/>
          <w:numId w:val="13"/>
        </w:num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 xml:space="preserve">North American Championship – Top </w:t>
      </w:r>
      <w:r w:rsidR="00FB2A6F" w:rsidRPr="00827DB6">
        <w:rPr>
          <w:rFonts w:ascii="Work Sans" w:hAnsi="Work Sans" w:cs="Helvetica"/>
          <w:color w:val="000000"/>
          <w:u w:color="000000"/>
        </w:rPr>
        <w:t>6</w:t>
      </w:r>
      <w:r w:rsidRPr="00827DB6">
        <w:rPr>
          <w:rFonts w:ascii="Work Sans" w:hAnsi="Work Sans" w:cs="Helvetica"/>
          <w:color w:val="000000"/>
          <w:u w:color="000000"/>
        </w:rPr>
        <w:t xml:space="preserve"> Finishers in Each Division</w:t>
      </w:r>
    </w:p>
    <w:p w14:paraId="0C72F785" w14:textId="62CC50A5" w:rsidR="00F66EDE" w:rsidRPr="00827DB6" w:rsidRDefault="00F66EDE" w:rsidP="00561773">
      <w:pPr>
        <w:pStyle w:val="ListParagraph"/>
        <w:numPr>
          <w:ilvl w:val="0"/>
          <w:numId w:val="13"/>
        </w:num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Senior Net – Top 10 Finishers</w:t>
      </w:r>
    </w:p>
    <w:p w14:paraId="29C9CB88" w14:textId="77777777" w:rsidR="00F66EDE" w:rsidRPr="00827DB6" w:rsidRDefault="00B478C4" w:rsidP="00561773">
      <w:p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Tier 3 – Chapters 200 members and up</w:t>
      </w:r>
    </w:p>
    <w:p w14:paraId="3D91DF6C" w14:textId="24CE0DE7" w:rsidR="00F66EDE" w:rsidRPr="00827DB6" w:rsidRDefault="00F66EDE" w:rsidP="00F66EDE">
      <w:pPr>
        <w:pStyle w:val="ListParagraph"/>
        <w:numPr>
          <w:ilvl w:val="0"/>
          <w:numId w:val="13"/>
        </w:num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 xml:space="preserve">National Majors – Top </w:t>
      </w:r>
      <w:r w:rsidR="00FB2A6F" w:rsidRPr="00827DB6">
        <w:rPr>
          <w:rFonts w:ascii="Work Sans" w:hAnsi="Work Sans" w:cs="Helvetica"/>
          <w:color w:val="000000"/>
          <w:u w:color="000000"/>
        </w:rPr>
        <w:t>7</w:t>
      </w:r>
      <w:r w:rsidRPr="00827DB6">
        <w:rPr>
          <w:rFonts w:ascii="Work Sans" w:hAnsi="Work Sans" w:cs="Helvetica"/>
          <w:color w:val="000000"/>
          <w:u w:color="000000"/>
        </w:rPr>
        <w:t xml:space="preserve"> Finishers in Each Division</w:t>
      </w:r>
    </w:p>
    <w:p w14:paraId="203502DC" w14:textId="75CA51FC" w:rsidR="00F66EDE" w:rsidRPr="00827DB6" w:rsidRDefault="00F66EDE" w:rsidP="00F66EDE">
      <w:pPr>
        <w:pStyle w:val="ListParagraph"/>
        <w:numPr>
          <w:ilvl w:val="0"/>
          <w:numId w:val="13"/>
        </w:num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 xml:space="preserve">North American Championship – Top </w:t>
      </w:r>
      <w:r w:rsidR="00FB2A6F" w:rsidRPr="00827DB6">
        <w:rPr>
          <w:rFonts w:ascii="Work Sans" w:hAnsi="Work Sans" w:cs="Helvetica"/>
          <w:color w:val="000000"/>
          <w:u w:color="000000"/>
        </w:rPr>
        <w:t>8</w:t>
      </w:r>
      <w:r w:rsidRPr="00827DB6">
        <w:rPr>
          <w:rFonts w:ascii="Work Sans" w:hAnsi="Work Sans" w:cs="Helvetica"/>
          <w:color w:val="000000"/>
          <w:u w:color="000000"/>
        </w:rPr>
        <w:t xml:space="preserve"> Finishers in Each Division</w:t>
      </w:r>
    </w:p>
    <w:p w14:paraId="2CBB767C" w14:textId="2A176C3C" w:rsidR="00F66EDE" w:rsidRPr="00827DB6" w:rsidRDefault="00F66EDE" w:rsidP="00F66EDE">
      <w:pPr>
        <w:pStyle w:val="ListParagraph"/>
        <w:numPr>
          <w:ilvl w:val="0"/>
          <w:numId w:val="13"/>
        </w:num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Senior Net – Top 12 Finishers</w:t>
      </w:r>
    </w:p>
    <w:p w14:paraId="5FA00D6B" w14:textId="2EFFA03E" w:rsidR="00146DB3" w:rsidRPr="00827DB6" w:rsidRDefault="00146DB3" w:rsidP="00146DB3">
      <w:pPr>
        <w:autoSpaceDE w:val="0"/>
        <w:autoSpaceDN w:val="0"/>
        <w:adjustRightInd w:val="0"/>
        <w:jc w:val="both"/>
        <w:rPr>
          <w:rFonts w:ascii="Work Sans" w:hAnsi="Work Sans" w:cs="Helvetica"/>
          <w:color w:val="000000"/>
          <w:u w:color="000000"/>
        </w:rPr>
      </w:pPr>
    </w:p>
    <w:p w14:paraId="3A8EFE40" w14:textId="01D48B23" w:rsidR="00146DB3" w:rsidRPr="00827DB6" w:rsidRDefault="00146DB3" w:rsidP="00146DB3">
      <w:pPr>
        <w:autoSpaceDE w:val="0"/>
        <w:autoSpaceDN w:val="0"/>
        <w:adjustRightInd w:val="0"/>
        <w:jc w:val="both"/>
        <w:rPr>
          <w:rFonts w:ascii="Work Sans" w:hAnsi="Work Sans" w:cs="Helvetica"/>
          <w:b/>
          <w:bCs/>
          <w:color w:val="000000"/>
          <w:sz w:val="32"/>
          <w:szCs w:val="32"/>
          <w:u w:color="000000"/>
        </w:rPr>
      </w:pPr>
      <w:r w:rsidRPr="00827DB6">
        <w:rPr>
          <w:rFonts w:ascii="Work Sans" w:hAnsi="Work Sans" w:cs="Helvetica"/>
          <w:b/>
          <w:bCs/>
          <w:color w:val="000000"/>
          <w:sz w:val="32"/>
          <w:szCs w:val="32"/>
          <w:u w:color="000000"/>
        </w:rPr>
        <w:lastRenderedPageBreak/>
        <w:t>Signature Major Priority Exemptions</w:t>
      </w:r>
    </w:p>
    <w:p w14:paraId="1FB33F45" w14:textId="467D4F4C" w:rsidR="00146DB3" w:rsidRPr="00827DB6" w:rsidRDefault="008B5ABD" w:rsidP="00146DB3">
      <w:pPr>
        <w:autoSpaceDE w:val="0"/>
        <w:autoSpaceDN w:val="0"/>
        <w:adjustRightInd w:val="0"/>
        <w:jc w:val="both"/>
        <w:rPr>
          <w:rFonts w:ascii="Work Sans" w:hAnsi="Work Sans" w:cs="Helvetica"/>
          <w:color w:val="000000"/>
          <w:highlight w:val="yellow"/>
          <w:u w:color="000000"/>
        </w:rPr>
      </w:pPr>
      <w:r w:rsidRPr="00827DB6">
        <w:rPr>
          <w:rFonts w:ascii="Work Sans" w:hAnsi="Work Sans" w:cs="Helvetica"/>
          <w:color w:val="000000"/>
          <w:u w:color="000000"/>
        </w:rPr>
        <w:t xml:space="preserve">The Amateur Players Tour will conduct a minimum of </w:t>
      </w:r>
      <w:r w:rsidR="00FB2A6F" w:rsidRPr="00827DB6">
        <w:rPr>
          <w:rFonts w:ascii="Work Sans" w:hAnsi="Work Sans" w:cs="Helvetica"/>
          <w:color w:val="000000"/>
          <w:u w:color="000000"/>
        </w:rPr>
        <w:t>four</w:t>
      </w:r>
      <w:r w:rsidRPr="00827DB6">
        <w:rPr>
          <w:rFonts w:ascii="Work Sans" w:hAnsi="Work Sans" w:cs="Helvetica"/>
          <w:color w:val="000000"/>
          <w:u w:color="000000"/>
        </w:rPr>
        <w:t xml:space="preserve"> (</w:t>
      </w:r>
      <w:r w:rsidR="00FC362C" w:rsidRPr="00827DB6">
        <w:rPr>
          <w:rFonts w:ascii="Work Sans" w:hAnsi="Work Sans" w:cs="Helvetica"/>
          <w:color w:val="000000"/>
          <w:u w:color="000000"/>
        </w:rPr>
        <w:t>4</w:t>
      </w:r>
      <w:r w:rsidRPr="00827DB6">
        <w:rPr>
          <w:rFonts w:ascii="Work Sans" w:hAnsi="Work Sans" w:cs="Helvetica"/>
          <w:color w:val="000000"/>
          <w:u w:color="000000"/>
        </w:rPr>
        <w:t xml:space="preserve">) Signature Majors throughout the 2023 season.  They will be the </w:t>
      </w:r>
      <w:r w:rsidR="00FB2A6F" w:rsidRPr="00827DB6">
        <w:rPr>
          <w:rFonts w:ascii="Work Sans" w:hAnsi="Work Sans" w:cs="Helvetica"/>
          <w:b/>
          <w:bCs/>
          <w:color w:val="000000"/>
          <w:u w:color="000000"/>
        </w:rPr>
        <w:t xml:space="preserve">APT Open Championship at Omni Bedford Springs, </w:t>
      </w:r>
      <w:r w:rsidR="002120D8" w:rsidRPr="00827DB6">
        <w:rPr>
          <w:rFonts w:ascii="Work Sans" w:hAnsi="Work Sans" w:cs="Helvetica"/>
          <w:b/>
          <w:bCs/>
          <w:color w:val="000000"/>
          <w:u w:color="000000"/>
        </w:rPr>
        <w:t>Memorial Day Classic @ Streamsong Resort (54-hole major), Independence Open @ Big Cedar Lodge, and the Labor Day at Chambers Bay.</w:t>
      </w:r>
      <w:r w:rsidR="002120D8" w:rsidRPr="00827DB6">
        <w:rPr>
          <w:rFonts w:ascii="Work Sans" w:hAnsi="Work Sans" w:cs="Helvetica"/>
          <w:color w:val="000000"/>
          <w:u w:color="000000"/>
        </w:rPr>
        <w:t xml:space="preserve">  To ensure the top fields from across North America, </w:t>
      </w:r>
      <w:r w:rsidR="00C07386" w:rsidRPr="00827DB6">
        <w:rPr>
          <w:rFonts w:ascii="Work Sans" w:hAnsi="Work Sans" w:cs="Helvetica"/>
          <w:color w:val="000000"/>
          <w:u w:color="000000"/>
        </w:rPr>
        <w:t>these events will have priority exemptions for registration.  Once the priority registration period has ended, registration will be made open to all Amateur Players Tour member</w:t>
      </w:r>
      <w:r w:rsidR="00080DF5" w:rsidRPr="00827DB6">
        <w:rPr>
          <w:rFonts w:ascii="Work Sans" w:hAnsi="Work Sans" w:cs="Helvetica"/>
          <w:color w:val="000000"/>
          <w:u w:color="000000"/>
        </w:rPr>
        <w:t>s.</w:t>
      </w:r>
      <w:r w:rsidR="00596B19" w:rsidRPr="00827DB6">
        <w:rPr>
          <w:rFonts w:ascii="Work Sans" w:hAnsi="Work Sans" w:cs="Helvetica"/>
          <w:color w:val="000000"/>
          <w:u w:color="000000"/>
        </w:rPr>
        <w:t xml:space="preserve">  This is to encourage the best fields and to place importance on season-long points finishes at the local level.</w:t>
      </w:r>
    </w:p>
    <w:p w14:paraId="7B414B12" w14:textId="12E9F3B1" w:rsidR="00080DF5" w:rsidRPr="00827DB6" w:rsidRDefault="00080DF5" w:rsidP="00146DB3">
      <w:pPr>
        <w:autoSpaceDE w:val="0"/>
        <w:autoSpaceDN w:val="0"/>
        <w:adjustRightInd w:val="0"/>
        <w:jc w:val="both"/>
        <w:rPr>
          <w:rFonts w:ascii="Work Sans" w:hAnsi="Work Sans" w:cs="Helvetica"/>
          <w:color w:val="000000"/>
          <w:highlight w:val="yellow"/>
          <w:u w:color="000000"/>
        </w:rPr>
      </w:pPr>
    </w:p>
    <w:p w14:paraId="34369469" w14:textId="1D061D25" w:rsidR="00080DF5" w:rsidRPr="00827DB6" w:rsidRDefault="00080DF5" w:rsidP="00146DB3">
      <w:p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Priority Exemptions for National Majors</w:t>
      </w:r>
      <w:r w:rsidR="003F0EE0" w:rsidRPr="00827DB6">
        <w:rPr>
          <w:rFonts w:ascii="Work Sans" w:hAnsi="Work Sans" w:cs="Helvetica"/>
          <w:color w:val="000000"/>
          <w:u w:color="000000"/>
        </w:rPr>
        <w:t>:</w:t>
      </w:r>
    </w:p>
    <w:p w14:paraId="2B7BC220" w14:textId="255F876C" w:rsidR="00383F28" w:rsidRPr="00827DB6" w:rsidRDefault="00080DF5" w:rsidP="00146DB3">
      <w:pPr>
        <w:autoSpaceDE w:val="0"/>
        <w:autoSpaceDN w:val="0"/>
        <w:adjustRightInd w:val="0"/>
        <w:jc w:val="both"/>
        <w:rPr>
          <w:rFonts w:ascii="Work Sans" w:hAnsi="Work Sans" w:cs="Helvetica"/>
          <w:color w:val="000000"/>
          <w:u w:color="000000"/>
        </w:rPr>
      </w:pPr>
      <w:r w:rsidRPr="00827DB6">
        <w:rPr>
          <w:rFonts w:ascii="Work Sans" w:hAnsi="Work Sans" w:cs="Helvetica"/>
          <w:color w:val="000000"/>
          <w:u w:color="000000"/>
        </w:rPr>
        <w:tab/>
        <w:t>A-1. (</w:t>
      </w:r>
      <w:r w:rsidR="003F0EE0" w:rsidRPr="00827DB6">
        <w:rPr>
          <w:rFonts w:ascii="Work Sans" w:hAnsi="Work Sans" w:cs="Helvetica"/>
          <w:color w:val="000000"/>
          <w:u w:color="000000"/>
        </w:rPr>
        <w:t>Week 1</w:t>
      </w:r>
      <w:r w:rsidRPr="00827DB6">
        <w:rPr>
          <w:rFonts w:ascii="Work Sans" w:hAnsi="Work Sans" w:cs="Helvetica"/>
          <w:color w:val="000000"/>
          <w:u w:color="000000"/>
        </w:rPr>
        <w:t>)</w:t>
      </w:r>
    </w:p>
    <w:p w14:paraId="22098983" w14:textId="77777777" w:rsidR="003D29A8" w:rsidRPr="00827DB6" w:rsidRDefault="003D29A8" w:rsidP="00383F28">
      <w:pPr>
        <w:pStyle w:val="ListParagraph"/>
        <w:numPr>
          <w:ilvl w:val="0"/>
          <w:numId w:val="14"/>
        </w:numPr>
        <w:autoSpaceDE w:val="0"/>
        <w:autoSpaceDN w:val="0"/>
        <w:adjustRightInd w:val="0"/>
        <w:jc w:val="both"/>
        <w:rPr>
          <w:rFonts w:ascii="Work Sans" w:hAnsi="Work Sans" w:cs="Segoe UI"/>
        </w:rPr>
      </w:pPr>
      <w:r w:rsidRPr="00827DB6">
        <w:rPr>
          <w:rFonts w:ascii="Work Sans" w:hAnsi="Work Sans" w:cs="Segoe UI"/>
          <w:b/>
          <w:bCs/>
        </w:rPr>
        <w:t>North American Champion (last 10 years)</w:t>
      </w:r>
    </w:p>
    <w:p w14:paraId="4260528C" w14:textId="27E77466" w:rsidR="003D29A8" w:rsidRPr="00827DB6" w:rsidRDefault="00383F28" w:rsidP="00383F28">
      <w:pPr>
        <w:pStyle w:val="ListParagraph"/>
        <w:numPr>
          <w:ilvl w:val="0"/>
          <w:numId w:val="14"/>
        </w:numPr>
        <w:autoSpaceDE w:val="0"/>
        <w:autoSpaceDN w:val="0"/>
        <w:adjustRightInd w:val="0"/>
        <w:jc w:val="both"/>
        <w:rPr>
          <w:rFonts w:ascii="Work Sans" w:hAnsi="Work Sans" w:cs="Segoe UI"/>
        </w:rPr>
      </w:pPr>
      <w:r w:rsidRPr="00827DB6">
        <w:rPr>
          <w:rFonts w:ascii="Work Sans" w:hAnsi="Work Sans" w:cs="Segoe UI"/>
          <w:b/>
          <w:bCs/>
        </w:rPr>
        <w:t xml:space="preserve">National Player of the Year (last </w:t>
      </w:r>
      <w:r w:rsidR="003D29A8" w:rsidRPr="00827DB6">
        <w:rPr>
          <w:rFonts w:ascii="Work Sans" w:hAnsi="Work Sans" w:cs="Segoe UI"/>
          <w:b/>
          <w:bCs/>
        </w:rPr>
        <w:t>7</w:t>
      </w:r>
      <w:r w:rsidRPr="00827DB6">
        <w:rPr>
          <w:rFonts w:ascii="Work Sans" w:hAnsi="Work Sans" w:cs="Segoe UI"/>
          <w:b/>
          <w:bCs/>
        </w:rPr>
        <w:t xml:space="preserve"> years)</w:t>
      </w:r>
    </w:p>
    <w:p w14:paraId="3FEBA8DE" w14:textId="511D3A9C" w:rsidR="00080DF5" w:rsidRPr="00827DB6" w:rsidRDefault="00383F28" w:rsidP="00383F28">
      <w:pPr>
        <w:pStyle w:val="ListParagraph"/>
        <w:numPr>
          <w:ilvl w:val="0"/>
          <w:numId w:val="14"/>
        </w:numPr>
        <w:autoSpaceDE w:val="0"/>
        <w:autoSpaceDN w:val="0"/>
        <w:adjustRightInd w:val="0"/>
        <w:jc w:val="both"/>
        <w:rPr>
          <w:rFonts w:ascii="Work Sans" w:hAnsi="Work Sans" w:cs="Segoe UI"/>
          <w:b/>
          <w:bCs/>
        </w:rPr>
      </w:pPr>
      <w:r w:rsidRPr="00827DB6">
        <w:rPr>
          <w:rFonts w:ascii="Work Sans" w:hAnsi="Work Sans" w:cs="Segoe UI"/>
          <w:b/>
          <w:bCs/>
        </w:rPr>
        <w:t xml:space="preserve">National Major Champions (last </w:t>
      </w:r>
      <w:r w:rsidR="00716A6A" w:rsidRPr="00827DB6">
        <w:rPr>
          <w:rFonts w:ascii="Work Sans" w:hAnsi="Work Sans" w:cs="Segoe UI"/>
          <w:b/>
          <w:bCs/>
        </w:rPr>
        <w:t>4</w:t>
      </w:r>
      <w:r w:rsidRPr="00827DB6">
        <w:rPr>
          <w:rFonts w:ascii="Work Sans" w:hAnsi="Work Sans" w:cs="Segoe UI"/>
          <w:b/>
          <w:bCs/>
        </w:rPr>
        <w:t xml:space="preserve"> years)</w:t>
      </w:r>
    </w:p>
    <w:p w14:paraId="1544CC38" w14:textId="69CB81D3" w:rsidR="00716A6A" w:rsidRPr="00827DB6" w:rsidRDefault="00AF5677" w:rsidP="00716A6A">
      <w:pPr>
        <w:pStyle w:val="ListParagraph"/>
        <w:numPr>
          <w:ilvl w:val="0"/>
          <w:numId w:val="14"/>
        </w:numPr>
        <w:autoSpaceDE w:val="0"/>
        <w:autoSpaceDN w:val="0"/>
        <w:adjustRightInd w:val="0"/>
        <w:jc w:val="both"/>
        <w:rPr>
          <w:rFonts w:ascii="Work Sans" w:hAnsi="Work Sans" w:cs="Segoe UI"/>
          <w:b/>
          <w:bCs/>
        </w:rPr>
      </w:pPr>
      <w:r w:rsidRPr="00827DB6">
        <w:rPr>
          <w:rFonts w:ascii="Work Sans" w:hAnsi="Work Sans" w:cs="Segoe UI"/>
          <w:b/>
          <w:bCs/>
        </w:rPr>
        <w:t>Local Player of the Year Winners (previous year)</w:t>
      </w:r>
    </w:p>
    <w:p w14:paraId="06BF8D3D" w14:textId="583CB580" w:rsidR="00AF5677" w:rsidRPr="00827DB6" w:rsidRDefault="00AF5677" w:rsidP="00AF5677">
      <w:pPr>
        <w:autoSpaceDE w:val="0"/>
        <w:autoSpaceDN w:val="0"/>
        <w:adjustRightInd w:val="0"/>
        <w:ind w:firstLine="720"/>
        <w:jc w:val="both"/>
        <w:rPr>
          <w:rFonts w:ascii="Work Sans" w:hAnsi="Work Sans" w:cs="Helvetica"/>
          <w:color w:val="000000"/>
          <w:u w:color="000000"/>
        </w:rPr>
      </w:pPr>
      <w:r w:rsidRPr="00827DB6">
        <w:rPr>
          <w:rFonts w:ascii="Work Sans" w:hAnsi="Work Sans" w:cs="Helvetica"/>
          <w:color w:val="000000"/>
          <w:u w:color="000000"/>
        </w:rPr>
        <w:t>A-</w:t>
      </w:r>
      <w:r w:rsidR="003F0EE0" w:rsidRPr="00827DB6">
        <w:rPr>
          <w:rFonts w:ascii="Work Sans" w:hAnsi="Work Sans" w:cs="Helvetica"/>
          <w:color w:val="000000"/>
          <w:u w:color="000000"/>
        </w:rPr>
        <w:t>2</w:t>
      </w:r>
      <w:r w:rsidRPr="00827DB6">
        <w:rPr>
          <w:rFonts w:ascii="Work Sans" w:hAnsi="Work Sans" w:cs="Helvetica"/>
          <w:color w:val="000000"/>
          <w:u w:color="000000"/>
        </w:rPr>
        <w:t>. (Week 2)</w:t>
      </w:r>
    </w:p>
    <w:p w14:paraId="3EEA443A" w14:textId="5F6B462C" w:rsidR="00AF5677" w:rsidRPr="00827DB6" w:rsidRDefault="00E369E2" w:rsidP="00AF5677">
      <w:pPr>
        <w:pStyle w:val="ListParagraph"/>
        <w:numPr>
          <w:ilvl w:val="0"/>
          <w:numId w:val="14"/>
        </w:numPr>
        <w:autoSpaceDE w:val="0"/>
        <w:autoSpaceDN w:val="0"/>
        <w:adjustRightInd w:val="0"/>
        <w:jc w:val="both"/>
        <w:rPr>
          <w:rFonts w:ascii="Work Sans" w:hAnsi="Work Sans" w:cs="Segoe UI"/>
          <w:b/>
          <w:bCs/>
        </w:rPr>
      </w:pPr>
      <w:r w:rsidRPr="00827DB6">
        <w:rPr>
          <w:rFonts w:ascii="Work Sans" w:hAnsi="Work Sans" w:cs="Segoe UI"/>
          <w:b/>
          <w:bCs/>
        </w:rPr>
        <w:t>Tier 1 Chapters – Top 3 in Previous Year Local Player of the Year Rankings</w:t>
      </w:r>
    </w:p>
    <w:p w14:paraId="492EEC61" w14:textId="4DDFAB52" w:rsidR="00E369E2" w:rsidRPr="00827DB6" w:rsidRDefault="00E369E2" w:rsidP="00AF5677">
      <w:pPr>
        <w:pStyle w:val="ListParagraph"/>
        <w:numPr>
          <w:ilvl w:val="0"/>
          <w:numId w:val="14"/>
        </w:numPr>
        <w:autoSpaceDE w:val="0"/>
        <w:autoSpaceDN w:val="0"/>
        <w:adjustRightInd w:val="0"/>
        <w:jc w:val="both"/>
        <w:rPr>
          <w:rFonts w:ascii="Work Sans" w:hAnsi="Work Sans" w:cs="Segoe UI"/>
          <w:b/>
          <w:bCs/>
        </w:rPr>
      </w:pPr>
      <w:r w:rsidRPr="00827DB6">
        <w:rPr>
          <w:rFonts w:ascii="Work Sans" w:hAnsi="Work Sans" w:cs="Segoe UI"/>
          <w:b/>
          <w:bCs/>
        </w:rPr>
        <w:t xml:space="preserve">Tier 2 Chapters – Top </w:t>
      </w:r>
      <w:r w:rsidR="00FB2A6F" w:rsidRPr="00827DB6">
        <w:rPr>
          <w:rFonts w:ascii="Work Sans" w:hAnsi="Work Sans" w:cs="Segoe UI"/>
          <w:b/>
          <w:bCs/>
        </w:rPr>
        <w:t>5</w:t>
      </w:r>
      <w:r w:rsidRPr="00827DB6">
        <w:rPr>
          <w:rFonts w:ascii="Work Sans" w:hAnsi="Work Sans" w:cs="Segoe UI"/>
          <w:b/>
          <w:bCs/>
        </w:rPr>
        <w:t xml:space="preserve"> in Previous Year Local Player of the Year Rankings</w:t>
      </w:r>
    </w:p>
    <w:p w14:paraId="5B8E007B" w14:textId="0C06CD20" w:rsidR="00E369E2" w:rsidRPr="00827DB6" w:rsidRDefault="00E369E2" w:rsidP="00AF5677">
      <w:pPr>
        <w:pStyle w:val="ListParagraph"/>
        <w:numPr>
          <w:ilvl w:val="0"/>
          <w:numId w:val="14"/>
        </w:numPr>
        <w:autoSpaceDE w:val="0"/>
        <w:autoSpaceDN w:val="0"/>
        <w:adjustRightInd w:val="0"/>
        <w:jc w:val="both"/>
        <w:rPr>
          <w:rFonts w:ascii="Work Sans" w:hAnsi="Work Sans" w:cs="Segoe UI"/>
          <w:b/>
          <w:bCs/>
        </w:rPr>
      </w:pPr>
      <w:r w:rsidRPr="00827DB6">
        <w:rPr>
          <w:rFonts w:ascii="Work Sans" w:hAnsi="Work Sans" w:cs="Segoe UI"/>
          <w:b/>
          <w:bCs/>
        </w:rPr>
        <w:t xml:space="preserve">Tier 3 Chapters – Top </w:t>
      </w:r>
      <w:r w:rsidR="00FB2A6F" w:rsidRPr="00827DB6">
        <w:rPr>
          <w:rFonts w:ascii="Work Sans" w:hAnsi="Work Sans" w:cs="Segoe UI"/>
          <w:b/>
          <w:bCs/>
        </w:rPr>
        <w:t>7</w:t>
      </w:r>
      <w:r w:rsidRPr="00827DB6">
        <w:rPr>
          <w:rFonts w:ascii="Work Sans" w:hAnsi="Work Sans" w:cs="Segoe UI"/>
          <w:b/>
          <w:bCs/>
        </w:rPr>
        <w:t xml:space="preserve"> in Previous Year Local Player of the Year Rankings</w:t>
      </w:r>
    </w:p>
    <w:p w14:paraId="27A2521E" w14:textId="5D122AF0" w:rsidR="00596B19" w:rsidRPr="00827DB6" w:rsidRDefault="00596B19" w:rsidP="00596B19">
      <w:pPr>
        <w:autoSpaceDE w:val="0"/>
        <w:autoSpaceDN w:val="0"/>
        <w:adjustRightInd w:val="0"/>
        <w:ind w:firstLine="720"/>
        <w:jc w:val="both"/>
        <w:rPr>
          <w:rFonts w:ascii="Work Sans" w:hAnsi="Work Sans" w:cs="Helvetica"/>
          <w:color w:val="000000"/>
          <w:u w:color="000000"/>
        </w:rPr>
      </w:pPr>
      <w:r w:rsidRPr="00827DB6">
        <w:rPr>
          <w:rFonts w:ascii="Work Sans" w:hAnsi="Work Sans" w:cs="Helvetica"/>
          <w:color w:val="000000"/>
          <w:u w:color="000000"/>
        </w:rPr>
        <w:t>A-</w:t>
      </w:r>
      <w:r w:rsidR="003F0EE0" w:rsidRPr="00827DB6">
        <w:rPr>
          <w:rFonts w:ascii="Work Sans" w:hAnsi="Work Sans" w:cs="Helvetica"/>
          <w:color w:val="000000"/>
          <w:u w:color="000000"/>
        </w:rPr>
        <w:t>3</w:t>
      </w:r>
      <w:r w:rsidRPr="00827DB6">
        <w:rPr>
          <w:rFonts w:ascii="Work Sans" w:hAnsi="Work Sans" w:cs="Helvetica"/>
          <w:color w:val="000000"/>
          <w:u w:color="000000"/>
        </w:rPr>
        <w:t>. (Open Registration)</w:t>
      </w:r>
    </w:p>
    <w:p w14:paraId="716454FD" w14:textId="643760DD" w:rsidR="00596B19" w:rsidRPr="00596B19" w:rsidRDefault="00596B19" w:rsidP="00596B19">
      <w:pPr>
        <w:pStyle w:val="ListParagraph"/>
        <w:numPr>
          <w:ilvl w:val="0"/>
          <w:numId w:val="14"/>
        </w:numPr>
        <w:autoSpaceDE w:val="0"/>
        <w:autoSpaceDN w:val="0"/>
        <w:adjustRightInd w:val="0"/>
        <w:jc w:val="both"/>
        <w:rPr>
          <w:rFonts w:ascii="Work Sans" w:hAnsi="Work Sans" w:cs="Segoe UI"/>
        </w:rPr>
      </w:pPr>
      <w:r w:rsidRPr="00827DB6">
        <w:rPr>
          <w:rFonts w:ascii="Work Sans" w:hAnsi="Work Sans" w:cs="Segoe UI"/>
          <w:b/>
          <w:bCs/>
        </w:rPr>
        <w:t>All APT Members who have competed in at least 3 even</w:t>
      </w:r>
      <w:r w:rsidRPr="00FB2A6F">
        <w:rPr>
          <w:rFonts w:ascii="Work Sans" w:hAnsi="Work Sans" w:cs="Segoe UI"/>
          <w:b/>
          <w:bCs/>
        </w:rPr>
        <w:t>ts</w:t>
      </w:r>
    </w:p>
    <w:p w14:paraId="3F407A35" w14:textId="77777777" w:rsidR="00AF5677" w:rsidRPr="00AF5677" w:rsidRDefault="00AF5677" w:rsidP="00AF5677">
      <w:pPr>
        <w:autoSpaceDE w:val="0"/>
        <w:autoSpaceDN w:val="0"/>
        <w:adjustRightInd w:val="0"/>
        <w:jc w:val="both"/>
        <w:rPr>
          <w:rFonts w:ascii="Work Sans" w:hAnsi="Work Sans" w:cs="Segoe UI"/>
          <w:b/>
          <w:bCs/>
        </w:rPr>
      </w:pPr>
    </w:p>
    <w:p w14:paraId="695E50DB" w14:textId="77777777" w:rsidR="00716A6A" w:rsidRPr="00716A6A" w:rsidRDefault="00716A6A" w:rsidP="00716A6A">
      <w:pPr>
        <w:autoSpaceDE w:val="0"/>
        <w:autoSpaceDN w:val="0"/>
        <w:adjustRightInd w:val="0"/>
        <w:jc w:val="both"/>
        <w:rPr>
          <w:rFonts w:ascii="Work Sans" w:hAnsi="Work Sans" w:cs="Segoe UI"/>
          <w:b/>
          <w:bCs/>
        </w:rPr>
      </w:pPr>
    </w:p>
    <w:p w14:paraId="1D61D26E" w14:textId="5F23422D" w:rsidR="00561773" w:rsidRPr="00F66EDE" w:rsidRDefault="002015F4" w:rsidP="00561773">
      <w:pPr>
        <w:autoSpaceDE w:val="0"/>
        <w:autoSpaceDN w:val="0"/>
        <w:adjustRightInd w:val="0"/>
        <w:jc w:val="both"/>
        <w:rPr>
          <w:rFonts w:ascii="Helvetica" w:hAnsi="Helvetica" w:cs="Helvetica"/>
          <w:color w:val="000000"/>
          <w:u w:color="000000"/>
        </w:rPr>
      </w:pPr>
      <w:r>
        <w:rPr>
          <w:rFonts w:ascii="Helvetica" w:hAnsi="Helvetica" w:cs="Helvetica"/>
          <w:color w:val="000000"/>
          <w:u w:color="000000"/>
        </w:rPr>
        <w:t xml:space="preserve"> </w:t>
      </w:r>
    </w:p>
    <w:p w14:paraId="72B46154" w14:textId="4575E9F2" w:rsidR="00BD3F21" w:rsidRPr="00472E4F" w:rsidRDefault="00BD3F21" w:rsidP="00BD3F21">
      <w:pPr>
        <w:autoSpaceDE w:val="0"/>
        <w:autoSpaceDN w:val="0"/>
        <w:adjustRightInd w:val="0"/>
        <w:jc w:val="both"/>
        <w:rPr>
          <w:rFonts w:ascii="Montserrat" w:hAnsi="Montserrat" w:cs="Helvetica"/>
          <w:b/>
          <w:bCs/>
          <w:color w:val="000000"/>
          <w:sz w:val="40"/>
          <w:szCs w:val="40"/>
          <w:u w:val="single" w:color="000000"/>
        </w:rPr>
      </w:pPr>
      <w:r w:rsidRPr="00472E4F">
        <w:rPr>
          <w:rFonts w:ascii="Montserrat" w:hAnsi="Montserrat" w:cs="Helvetica"/>
          <w:b/>
          <w:bCs/>
          <w:color w:val="000000"/>
          <w:sz w:val="40"/>
          <w:szCs w:val="40"/>
          <w:u w:val="single" w:color="000000"/>
        </w:rPr>
        <w:t>Seniors</w:t>
      </w:r>
    </w:p>
    <w:p w14:paraId="0D06C376" w14:textId="77777777" w:rsidR="00BD3F21" w:rsidRDefault="00BD3F21" w:rsidP="00BD3F21">
      <w:pPr>
        <w:autoSpaceDE w:val="0"/>
        <w:autoSpaceDN w:val="0"/>
        <w:adjustRightInd w:val="0"/>
        <w:jc w:val="both"/>
        <w:rPr>
          <w:rFonts w:ascii="Helvetica" w:hAnsi="Helvetica" w:cs="Helvetica"/>
          <w:b/>
          <w:bCs/>
          <w:color w:val="000000"/>
          <w:sz w:val="32"/>
          <w:szCs w:val="32"/>
          <w:u w:color="000000"/>
        </w:rPr>
      </w:pPr>
    </w:p>
    <w:p w14:paraId="578547BA" w14:textId="77777777" w:rsidR="00BD3F21" w:rsidRPr="00472E4F" w:rsidRDefault="00BD3F21" w:rsidP="00BD3F21">
      <w:pPr>
        <w:autoSpaceDE w:val="0"/>
        <w:autoSpaceDN w:val="0"/>
        <w:adjustRightInd w:val="0"/>
        <w:jc w:val="both"/>
        <w:rPr>
          <w:rFonts w:ascii="Work Sans" w:hAnsi="Work Sans" w:cs="Helvetica"/>
          <w:b/>
          <w:bCs/>
          <w:color w:val="000000"/>
          <w:sz w:val="32"/>
          <w:szCs w:val="32"/>
          <w:u w:color="000000"/>
        </w:rPr>
      </w:pPr>
      <w:r w:rsidRPr="00472E4F">
        <w:rPr>
          <w:rFonts w:ascii="Work Sans" w:hAnsi="Work Sans" w:cs="Helvetica"/>
          <w:b/>
          <w:bCs/>
          <w:color w:val="000000"/>
          <w:sz w:val="32"/>
          <w:szCs w:val="32"/>
          <w:u w:color="000000"/>
        </w:rPr>
        <w:t>Senior Competition</w:t>
      </w:r>
    </w:p>
    <w:p w14:paraId="1E3BF5FA" w14:textId="660E7DC9" w:rsidR="00BD3F21" w:rsidRPr="00472E4F" w:rsidRDefault="00BD3F21" w:rsidP="00BD3F21">
      <w:pPr>
        <w:autoSpaceDE w:val="0"/>
        <w:autoSpaceDN w:val="0"/>
        <w:adjustRightInd w:val="0"/>
        <w:jc w:val="both"/>
        <w:rPr>
          <w:rFonts w:ascii="Work Sans" w:hAnsi="Work Sans" w:cs="Helvetica"/>
          <w:color w:val="000000"/>
          <w:u w:color="000000"/>
        </w:rPr>
      </w:pPr>
      <w:r w:rsidRPr="00472E4F">
        <w:rPr>
          <w:rFonts w:ascii="Work Sans" w:hAnsi="Work Sans" w:cs="Helvetica"/>
          <w:color w:val="000000"/>
          <w:u w:color="000000"/>
        </w:rPr>
        <w:t xml:space="preserve">Local Chapters shall have </w:t>
      </w:r>
      <w:r w:rsidR="00716971" w:rsidRPr="00472E4F">
        <w:rPr>
          <w:rFonts w:ascii="Work Sans" w:hAnsi="Work Sans" w:cs="Helvetica"/>
          <w:color w:val="000000"/>
          <w:u w:color="000000"/>
        </w:rPr>
        <w:t>two</w:t>
      </w:r>
      <w:r w:rsidRPr="00472E4F">
        <w:rPr>
          <w:rFonts w:ascii="Work Sans" w:hAnsi="Work Sans" w:cs="Helvetica"/>
          <w:color w:val="000000"/>
          <w:u w:color="000000"/>
        </w:rPr>
        <w:t xml:space="preserve"> options to choose from regarding play for their Senior Members.  The Option chosen for Senior Competition is at the discretion of the Local Chapter Owner.  The purpose for providing these options is to account for Local Chapters of different size and demographic makeup while encouraging participation by members of all ages.  The goal is to make sure that Senior Members have an equitable platform in which to compete while keeping field sizes and payouts as large as possible for the Open Field.</w:t>
      </w:r>
    </w:p>
    <w:p w14:paraId="334A9B2C" w14:textId="77777777" w:rsidR="00716971" w:rsidRPr="00472E4F" w:rsidRDefault="00716971" w:rsidP="00716971">
      <w:pPr>
        <w:autoSpaceDE w:val="0"/>
        <w:autoSpaceDN w:val="0"/>
        <w:adjustRightInd w:val="0"/>
        <w:jc w:val="both"/>
        <w:rPr>
          <w:rFonts w:ascii="Work Sans" w:hAnsi="Work Sans" w:cs="Helvetica"/>
          <w:color w:val="000000"/>
          <w:u w:color="000000"/>
        </w:rPr>
      </w:pPr>
      <w:r w:rsidRPr="00472E4F">
        <w:rPr>
          <w:rFonts w:ascii="Work Sans" w:hAnsi="Work Sans" w:cs="Helvetica"/>
          <w:color w:val="000000"/>
          <w:u w:color="000000"/>
        </w:rPr>
        <w:t xml:space="preserve">Seniors aged 60 &amp; up will play from the next Divisions tees forward of their </w:t>
      </w:r>
      <w:proofErr w:type="gramStart"/>
      <w:r w:rsidRPr="00472E4F">
        <w:rPr>
          <w:rFonts w:ascii="Work Sans" w:hAnsi="Work Sans" w:cs="Helvetica"/>
          <w:color w:val="000000"/>
          <w:u w:color="000000"/>
        </w:rPr>
        <w:t>Division’s</w:t>
      </w:r>
      <w:proofErr w:type="gramEnd"/>
      <w:r w:rsidRPr="00472E4F">
        <w:rPr>
          <w:rFonts w:ascii="Work Sans" w:hAnsi="Work Sans" w:cs="Helvetica"/>
          <w:color w:val="000000"/>
          <w:u w:color="000000"/>
        </w:rPr>
        <w:t xml:space="preserve"> assigned tees. (</w:t>
      </w:r>
      <w:proofErr w:type="gramStart"/>
      <w:r w:rsidRPr="00472E4F">
        <w:rPr>
          <w:rFonts w:ascii="Work Sans" w:hAnsi="Work Sans" w:cs="Helvetica"/>
          <w:color w:val="000000"/>
          <w:u w:color="000000"/>
        </w:rPr>
        <w:t>i.e.</w:t>
      </w:r>
      <w:proofErr w:type="gramEnd"/>
      <w:r w:rsidRPr="00472E4F">
        <w:rPr>
          <w:rFonts w:ascii="Work Sans" w:hAnsi="Work Sans" w:cs="Helvetica"/>
          <w:color w:val="000000"/>
          <w:u w:color="000000"/>
        </w:rPr>
        <w:t xml:space="preserve"> Division 1 Seniors would play from the Division 2/3 tees and the Division 2/3 Seniors would play from the Division 4/5 tees.). Senior </w:t>
      </w:r>
      <w:r w:rsidRPr="00472E4F">
        <w:rPr>
          <w:rFonts w:ascii="Work Sans" w:hAnsi="Work Sans" w:cs="Helvetica"/>
          <w:color w:val="000000"/>
          <w:u w:color="000000"/>
        </w:rPr>
        <w:lastRenderedPageBreak/>
        <w:t>competitors may opt to not play the Senior Tee, but must declare so before the start of the event.</w:t>
      </w:r>
    </w:p>
    <w:p w14:paraId="3B89DF5C" w14:textId="77777777" w:rsidR="00716971" w:rsidRPr="00472E4F" w:rsidRDefault="00716971" w:rsidP="00BD3F21">
      <w:pPr>
        <w:autoSpaceDE w:val="0"/>
        <w:autoSpaceDN w:val="0"/>
        <w:adjustRightInd w:val="0"/>
        <w:jc w:val="both"/>
        <w:rPr>
          <w:rFonts w:ascii="Work Sans" w:hAnsi="Work Sans" w:cs="Helvetica"/>
          <w:color w:val="000000"/>
          <w:u w:color="000000"/>
        </w:rPr>
      </w:pPr>
    </w:p>
    <w:p w14:paraId="7D58413F" w14:textId="77777777" w:rsidR="00BD3F21" w:rsidRPr="00472E4F" w:rsidRDefault="00BD3F21" w:rsidP="00BD3F21">
      <w:pPr>
        <w:autoSpaceDE w:val="0"/>
        <w:autoSpaceDN w:val="0"/>
        <w:adjustRightInd w:val="0"/>
        <w:jc w:val="both"/>
        <w:rPr>
          <w:rFonts w:ascii="Work Sans" w:hAnsi="Work Sans" w:cs="Helvetica"/>
          <w:color w:val="000000"/>
          <w:u w:color="000000"/>
        </w:rPr>
      </w:pPr>
    </w:p>
    <w:p w14:paraId="3DCC0E64" w14:textId="1EE34D0F" w:rsidR="00BD3F21" w:rsidRPr="00472E4F" w:rsidRDefault="003F0EE0" w:rsidP="00BD3F21">
      <w:pPr>
        <w:autoSpaceDE w:val="0"/>
        <w:autoSpaceDN w:val="0"/>
        <w:adjustRightInd w:val="0"/>
        <w:jc w:val="both"/>
        <w:rPr>
          <w:rFonts w:ascii="Work Sans" w:hAnsi="Work Sans" w:cs="Helvetica"/>
          <w:color w:val="000000"/>
          <w:u w:color="000000"/>
        </w:rPr>
      </w:pPr>
      <w:r w:rsidRPr="00472E4F">
        <w:rPr>
          <w:rFonts w:ascii="Work Sans" w:hAnsi="Work Sans" w:cs="Helvetica"/>
          <w:color w:val="000000"/>
          <w:u w:color="000000"/>
        </w:rPr>
        <w:t>Local Chapters may elect one of the following options</w:t>
      </w:r>
      <w:r w:rsidR="00BD3F21" w:rsidRPr="00472E4F">
        <w:rPr>
          <w:rFonts w:ascii="Work Sans" w:hAnsi="Work Sans" w:cs="Helvetica"/>
          <w:color w:val="000000"/>
          <w:u w:color="000000"/>
        </w:rPr>
        <w:t>:</w:t>
      </w:r>
    </w:p>
    <w:p w14:paraId="229824C1" w14:textId="77777777" w:rsidR="00BD3F21" w:rsidRPr="00472E4F" w:rsidRDefault="00BD3F21" w:rsidP="00BD3F21">
      <w:pPr>
        <w:autoSpaceDE w:val="0"/>
        <w:autoSpaceDN w:val="0"/>
        <w:adjustRightInd w:val="0"/>
        <w:jc w:val="both"/>
        <w:rPr>
          <w:rFonts w:ascii="Work Sans" w:hAnsi="Work Sans" w:cs="Helvetica"/>
          <w:b/>
          <w:bCs/>
          <w:color w:val="000000"/>
          <w:u w:val="single" w:color="000000"/>
        </w:rPr>
      </w:pPr>
    </w:p>
    <w:p w14:paraId="41C6BE27" w14:textId="79877C68" w:rsidR="00BD3F21" w:rsidRPr="00472E4F" w:rsidRDefault="003A1D36" w:rsidP="00BD3F21">
      <w:pPr>
        <w:autoSpaceDE w:val="0"/>
        <w:autoSpaceDN w:val="0"/>
        <w:adjustRightInd w:val="0"/>
        <w:jc w:val="both"/>
        <w:rPr>
          <w:rFonts w:ascii="Work Sans" w:hAnsi="Work Sans" w:cs="Helvetica"/>
          <w:color w:val="000000"/>
          <w:u w:color="000000"/>
        </w:rPr>
      </w:pPr>
      <w:r w:rsidRPr="00472E4F">
        <w:rPr>
          <w:rFonts w:ascii="Work Sans" w:hAnsi="Work Sans" w:cs="Helvetica"/>
          <w:b/>
          <w:bCs/>
          <w:color w:val="000000"/>
          <w:u w:val="single" w:color="000000"/>
        </w:rPr>
        <w:t>Double-Dip</w:t>
      </w:r>
      <w:r w:rsidR="00BD3F21" w:rsidRPr="00472E4F">
        <w:rPr>
          <w:rFonts w:ascii="Work Sans" w:hAnsi="Work Sans" w:cs="Helvetica"/>
          <w:color w:val="000000"/>
          <w:u w:color="000000"/>
        </w:rPr>
        <w:t>: Senior Members</w:t>
      </w:r>
      <w:r w:rsidRPr="00472E4F">
        <w:rPr>
          <w:rFonts w:ascii="Work Sans" w:hAnsi="Work Sans" w:cs="Helvetica"/>
          <w:color w:val="000000"/>
          <w:u w:color="000000"/>
        </w:rPr>
        <w:t xml:space="preserve"> (50&amp;up)</w:t>
      </w:r>
      <w:r w:rsidR="00BD3F21" w:rsidRPr="00472E4F">
        <w:rPr>
          <w:rFonts w:ascii="Work Sans" w:hAnsi="Work Sans" w:cs="Helvetica"/>
          <w:color w:val="000000"/>
          <w:u w:color="000000"/>
        </w:rPr>
        <w:t xml:space="preserve"> may elect to </w:t>
      </w:r>
      <w:r w:rsidR="00BD3F21" w:rsidRPr="00472E4F">
        <w:rPr>
          <w:rFonts w:ascii="Work Sans" w:hAnsi="Work Sans" w:cs="Helvetica"/>
          <w:b/>
          <w:bCs/>
          <w:i/>
          <w:iCs/>
          <w:color w:val="000000"/>
          <w:u w:color="000000"/>
        </w:rPr>
        <w:t>“double-dip”</w:t>
      </w:r>
      <w:r w:rsidR="00BD3F21" w:rsidRPr="00472E4F">
        <w:rPr>
          <w:rFonts w:ascii="Work Sans" w:hAnsi="Work Sans" w:cs="Helvetica"/>
          <w:color w:val="000000"/>
          <w:u w:color="000000"/>
        </w:rPr>
        <w:t> by paying an additional entry fee to compete in both the Open Field and the Senior-Only Field within their Division for two separate prize pools.  Senior Members who elect to </w:t>
      </w:r>
      <w:r w:rsidR="00BD3F21" w:rsidRPr="00472E4F">
        <w:rPr>
          <w:rFonts w:ascii="Work Sans" w:hAnsi="Work Sans" w:cs="Helvetica"/>
          <w:b/>
          <w:bCs/>
          <w:i/>
          <w:iCs/>
          <w:color w:val="000000"/>
          <w:u w:color="000000"/>
        </w:rPr>
        <w:t>“double-dip”</w:t>
      </w:r>
      <w:r w:rsidR="00BD3F21" w:rsidRPr="00472E4F">
        <w:rPr>
          <w:rFonts w:ascii="Work Sans" w:hAnsi="Work Sans" w:cs="Helvetica"/>
          <w:color w:val="000000"/>
          <w:u w:color="000000"/>
        </w:rPr>
        <w:t> by playing in both the Open Field and the Senior-Only Field will be awarded National</w:t>
      </w:r>
      <w:r w:rsidR="00472E4F">
        <w:rPr>
          <w:rFonts w:ascii="Work Sans" w:hAnsi="Work Sans" w:cs="Helvetica"/>
          <w:color w:val="000000"/>
          <w:u w:color="000000"/>
        </w:rPr>
        <w:t xml:space="preserve"> Senior</w:t>
      </w:r>
      <w:r w:rsidR="00BD3F21" w:rsidRPr="00472E4F">
        <w:rPr>
          <w:rFonts w:ascii="Work Sans" w:hAnsi="Work Sans" w:cs="Helvetica"/>
          <w:color w:val="000000"/>
          <w:u w:color="000000"/>
        </w:rPr>
        <w:t xml:space="preserve"> Player of the Year points for their finish in the Open Field, and may receive points for a Senior-Only points race where available.  Any additional fee charged for the </w:t>
      </w:r>
      <w:r w:rsidR="00BD3F21" w:rsidRPr="00472E4F">
        <w:rPr>
          <w:rFonts w:ascii="Work Sans" w:hAnsi="Work Sans" w:cs="Helvetica"/>
          <w:b/>
          <w:bCs/>
          <w:i/>
          <w:iCs/>
          <w:color w:val="000000"/>
          <w:u w:color="000000"/>
        </w:rPr>
        <w:t>“double-dip”</w:t>
      </w:r>
      <w:r w:rsidR="00BD3F21" w:rsidRPr="00472E4F">
        <w:rPr>
          <w:rFonts w:ascii="Work Sans" w:hAnsi="Work Sans" w:cs="Helvetica"/>
          <w:color w:val="000000"/>
          <w:u w:color="000000"/>
        </w:rPr>
        <w:t> shall be set by the Tournament Committee but shall not exceed forty ($40) dollars per round.</w:t>
      </w:r>
    </w:p>
    <w:p w14:paraId="0079C74C" w14:textId="77777777" w:rsidR="00BD3F21" w:rsidRPr="00472E4F" w:rsidRDefault="00BD3F21" w:rsidP="00BD3F21">
      <w:pPr>
        <w:autoSpaceDE w:val="0"/>
        <w:autoSpaceDN w:val="0"/>
        <w:adjustRightInd w:val="0"/>
        <w:jc w:val="both"/>
        <w:rPr>
          <w:rFonts w:ascii="Work Sans" w:hAnsi="Work Sans" w:cs="Helvetica"/>
          <w:b/>
          <w:bCs/>
          <w:color w:val="000000"/>
          <w:u w:val="single" w:color="000000"/>
        </w:rPr>
      </w:pPr>
    </w:p>
    <w:p w14:paraId="5ADF5C04" w14:textId="5DBC88F5" w:rsidR="00BD3F21" w:rsidRDefault="003A1D36" w:rsidP="00BD3F21">
      <w:pPr>
        <w:autoSpaceDE w:val="0"/>
        <w:autoSpaceDN w:val="0"/>
        <w:adjustRightInd w:val="0"/>
        <w:jc w:val="both"/>
        <w:rPr>
          <w:rFonts w:ascii="Work Sans" w:hAnsi="Work Sans" w:cs="Helvetica"/>
          <w:color w:val="000000"/>
          <w:u w:color="000000"/>
        </w:rPr>
      </w:pPr>
      <w:r w:rsidRPr="00472E4F">
        <w:rPr>
          <w:rFonts w:ascii="Work Sans" w:hAnsi="Work Sans" w:cs="Helvetica"/>
          <w:b/>
          <w:bCs/>
          <w:color w:val="000000"/>
          <w:u w:val="single" w:color="000000"/>
        </w:rPr>
        <w:t>Senior Net</w:t>
      </w:r>
      <w:r w:rsidR="00BD3F21" w:rsidRPr="00472E4F">
        <w:rPr>
          <w:rFonts w:ascii="Work Sans" w:hAnsi="Work Sans" w:cs="Helvetica"/>
          <w:color w:val="000000"/>
          <w:u w:color="000000"/>
        </w:rPr>
        <w:t>:  Senior Members</w:t>
      </w:r>
      <w:r w:rsidRPr="00472E4F">
        <w:rPr>
          <w:rFonts w:ascii="Work Sans" w:hAnsi="Work Sans" w:cs="Helvetica"/>
          <w:color w:val="000000"/>
          <w:u w:color="000000"/>
        </w:rPr>
        <w:t xml:space="preserve"> (50&amp;up)</w:t>
      </w:r>
      <w:r w:rsidR="00BD3F21" w:rsidRPr="00472E4F">
        <w:rPr>
          <w:rFonts w:ascii="Work Sans" w:hAnsi="Work Sans" w:cs="Helvetica"/>
          <w:color w:val="000000"/>
          <w:u w:color="000000"/>
        </w:rPr>
        <w:t> </w:t>
      </w:r>
      <w:r w:rsidR="00BD3F21" w:rsidRPr="00472E4F">
        <w:rPr>
          <w:rFonts w:ascii="Work Sans" w:hAnsi="Work Sans" w:cs="Helvetica"/>
          <w:b/>
          <w:bCs/>
          <w:i/>
          <w:iCs/>
          <w:color w:val="000000"/>
          <w:u w:val="single" w:color="000000"/>
        </w:rPr>
        <w:t>may also</w:t>
      </w:r>
      <w:r w:rsidR="00BD3F21" w:rsidRPr="00472E4F">
        <w:rPr>
          <w:rFonts w:ascii="Work Sans" w:hAnsi="Work Sans" w:cs="Helvetica"/>
          <w:color w:val="000000"/>
          <w:u w:color="000000"/>
        </w:rPr>
        <w:t xml:space="preserve"> pay an additional, optional entry fee to compete against their fellow </w:t>
      </w:r>
      <w:proofErr w:type="gramStart"/>
      <w:r w:rsidR="00BD3F21" w:rsidRPr="00472E4F">
        <w:rPr>
          <w:rFonts w:ascii="Work Sans" w:hAnsi="Work Sans" w:cs="Helvetica"/>
          <w:color w:val="000000"/>
          <w:u w:color="000000"/>
        </w:rPr>
        <w:t>Seniors</w:t>
      </w:r>
      <w:proofErr w:type="gramEnd"/>
      <w:r w:rsidR="00BD3F21" w:rsidRPr="00472E4F">
        <w:rPr>
          <w:rFonts w:ascii="Work Sans" w:hAnsi="Work Sans" w:cs="Helvetica"/>
          <w:color w:val="000000"/>
          <w:u w:color="000000"/>
        </w:rPr>
        <w:t xml:space="preserve"> for a separate Senior-only prize pool and/or trophy based on Net scoring across all Divisions.  Senior Members playing under this option will compete in gross scoring in the Open Field against all players in their </w:t>
      </w:r>
      <w:proofErr w:type="gramStart"/>
      <w:r w:rsidR="00BD3F21" w:rsidRPr="00472E4F">
        <w:rPr>
          <w:rFonts w:ascii="Work Sans" w:hAnsi="Work Sans" w:cs="Helvetica"/>
          <w:color w:val="000000"/>
          <w:u w:color="000000"/>
        </w:rPr>
        <w:t>Division</w:t>
      </w:r>
      <w:proofErr w:type="gramEnd"/>
      <w:r w:rsidR="00BD3F21" w:rsidRPr="00472E4F">
        <w:rPr>
          <w:rFonts w:ascii="Work Sans" w:hAnsi="Work Sans" w:cs="Helvetica"/>
          <w:color w:val="000000"/>
          <w:u w:color="000000"/>
        </w:rPr>
        <w:t xml:space="preserve"> only.  Seniors opting to play in the additional Senior Net Division may be awarded local points toward a local Senior Net Player of the Year where available.</w:t>
      </w:r>
    </w:p>
    <w:p w14:paraId="24DEFD7E" w14:textId="19AF8020" w:rsidR="00472E4F" w:rsidRDefault="00472E4F" w:rsidP="00BD3F21">
      <w:pPr>
        <w:autoSpaceDE w:val="0"/>
        <w:autoSpaceDN w:val="0"/>
        <w:adjustRightInd w:val="0"/>
        <w:jc w:val="both"/>
        <w:rPr>
          <w:rFonts w:ascii="Work Sans" w:hAnsi="Work Sans" w:cs="Helvetica"/>
          <w:color w:val="000000"/>
          <w:u w:color="000000"/>
        </w:rPr>
      </w:pPr>
    </w:p>
    <w:p w14:paraId="7CD30BAF" w14:textId="0621F305" w:rsidR="00472E4F" w:rsidRPr="00472E4F" w:rsidRDefault="00472E4F" w:rsidP="00BD3F21">
      <w:pPr>
        <w:autoSpaceDE w:val="0"/>
        <w:autoSpaceDN w:val="0"/>
        <w:adjustRightInd w:val="0"/>
        <w:jc w:val="both"/>
        <w:rPr>
          <w:rFonts w:ascii="Work Sans" w:hAnsi="Work Sans" w:cs="Helvetica"/>
          <w:b/>
          <w:bCs/>
          <w:color w:val="000000"/>
          <w:u w:val="single" w:color="000000"/>
        </w:rPr>
      </w:pPr>
      <w:r>
        <w:rPr>
          <w:rFonts w:ascii="Work Sans" w:hAnsi="Work Sans" w:cs="Helvetica"/>
          <w:b/>
          <w:bCs/>
          <w:color w:val="000000"/>
          <w:u w:val="single" w:color="000000"/>
        </w:rPr>
        <w:t>NOTE: All National Majors will employ the double-dip option.  Points earned in the “Double-Dip” Senior Divisions will carry over to Senior Net Player of the Year races also.  Points earned in Senior Net, due to the larger size of fields, will not carry over into Local Senior “Double-Dip” Division Player of the Year races.</w:t>
      </w:r>
    </w:p>
    <w:p w14:paraId="6B38AE9A" w14:textId="77777777" w:rsidR="00BD3F21" w:rsidRDefault="00BD3F21" w:rsidP="00BD3F21">
      <w:pPr>
        <w:autoSpaceDE w:val="0"/>
        <w:autoSpaceDN w:val="0"/>
        <w:adjustRightInd w:val="0"/>
        <w:jc w:val="both"/>
        <w:rPr>
          <w:rFonts w:ascii="Helvetica" w:hAnsi="Helvetica" w:cs="Helvetica"/>
          <w:color w:val="000000"/>
          <w:u w:color="000000"/>
        </w:rPr>
      </w:pPr>
    </w:p>
    <w:p w14:paraId="788F3BAF" w14:textId="77777777" w:rsidR="00BD3F21" w:rsidRPr="00472E4F" w:rsidRDefault="00BD3F21" w:rsidP="00BD3F21">
      <w:pPr>
        <w:autoSpaceDE w:val="0"/>
        <w:autoSpaceDN w:val="0"/>
        <w:adjustRightInd w:val="0"/>
        <w:jc w:val="both"/>
        <w:rPr>
          <w:rFonts w:ascii="Montserrat" w:hAnsi="Montserrat" w:cs="Helvetica"/>
          <w:b/>
          <w:bCs/>
          <w:color w:val="000000"/>
          <w:sz w:val="40"/>
          <w:szCs w:val="40"/>
          <w:u w:val="single" w:color="000000"/>
        </w:rPr>
      </w:pPr>
      <w:r w:rsidRPr="00472E4F">
        <w:rPr>
          <w:rFonts w:ascii="Montserrat" w:hAnsi="Montserrat" w:cs="Helvetica"/>
          <w:b/>
          <w:bCs/>
          <w:color w:val="000000"/>
          <w:sz w:val="40"/>
          <w:szCs w:val="40"/>
          <w:u w:val="single" w:color="000000"/>
        </w:rPr>
        <w:t>North American Championship</w:t>
      </w:r>
    </w:p>
    <w:p w14:paraId="29F19E97" w14:textId="77777777" w:rsidR="00BD3F21" w:rsidRDefault="00BD3F21" w:rsidP="00BD3F21">
      <w:pPr>
        <w:autoSpaceDE w:val="0"/>
        <w:autoSpaceDN w:val="0"/>
        <w:adjustRightInd w:val="0"/>
        <w:jc w:val="both"/>
        <w:rPr>
          <w:rFonts w:ascii="Helvetica" w:hAnsi="Helvetica" w:cs="Helvetica"/>
          <w:b/>
          <w:bCs/>
          <w:color w:val="000000"/>
          <w:sz w:val="32"/>
          <w:szCs w:val="32"/>
          <w:u w:color="000000"/>
        </w:rPr>
      </w:pPr>
    </w:p>
    <w:p w14:paraId="355DBDA1" w14:textId="77777777" w:rsidR="00BD3F21" w:rsidRPr="00472E4F" w:rsidRDefault="00BD3F21" w:rsidP="00BD3F21">
      <w:pPr>
        <w:autoSpaceDE w:val="0"/>
        <w:autoSpaceDN w:val="0"/>
        <w:adjustRightInd w:val="0"/>
        <w:jc w:val="both"/>
        <w:rPr>
          <w:rFonts w:ascii="Work Sans" w:hAnsi="Work Sans" w:cs="Helvetica"/>
          <w:b/>
          <w:bCs/>
          <w:color w:val="000000"/>
          <w:sz w:val="32"/>
          <w:szCs w:val="32"/>
          <w:u w:color="000000"/>
        </w:rPr>
      </w:pPr>
      <w:r w:rsidRPr="00472E4F">
        <w:rPr>
          <w:rFonts w:ascii="Work Sans" w:hAnsi="Work Sans" w:cs="Helvetica"/>
          <w:b/>
          <w:bCs/>
          <w:color w:val="000000"/>
          <w:sz w:val="32"/>
          <w:szCs w:val="32"/>
          <w:u w:color="000000"/>
        </w:rPr>
        <w:t>Priority Exemption Qualification</w:t>
      </w:r>
    </w:p>
    <w:p w14:paraId="76E70062" w14:textId="5E988D83" w:rsidR="003A1D36" w:rsidRPr="00472E4F" w:rsidRDefault="00BD3F21" w:rsidP="00BD3F21">
      <w:pPr>
        <w:autoSpaceDE w:val="0"/>
        <w:autoSpaceDN w:val="0"/>
        <w:adjustRightInd w:val="0"/>
        <w:jc w:val="both"/>
        <w:rPr>
          <w:rFonts w:ascii="Work Sans" w:hAnsi="Work Sans" w:cs="Helvetica"/>
          <w:color w:val="000000"/>
          <w:u w:color="000000"/>
        </w:rPr>
      </w:pPr>
      <w:r w:rsidRPr="00472E4F">
        <w:rPr>
          <w:rFonts w:ascii="Work Sans" w:hAnsi="Work Sans" w:cs="Helvetica"/>
          <w:color w:val="000000"/>
          <w:u w:color="000000"/>
        </w:rPr>
        <w:t>A-1. Winner of North American Championship</w:t>
      </w:r>
      <w:r w:rsidR="003A1D36" w:rsidRPr="00472E4F">
        <w:rPr>
          <w:rFonts w:ascii="Work Sans" w:hAnsi="Work Sans" w:cs="Helvetica"/>
          <w:color w:val="000000"/>
          <w:u w:color="000000"/>
        </w:rPr>
        <w:t>/Senior North American Championship</w:t>
      </w:r>
      <w:r w:rsidRPr="00472E4F">
        <w:rPr>
          <w:rFonts w:ascii="Work Sans" w:hAnsi="Work Sans" w:cs="Helvetica"/>
          <w:color w:val="000000"/>
          <w:u w:color="000000"/>
        </w:rPr>
        <w:t xml:space="preserve"> (last 10 years)</w:t>
      </w:r>
    </w:p>
    <w:p w14:paraId="5C2794D5" w14:textId="56002C5E" w:rsidR="00363D16" w:rsidRPr="00472E4F" w:rsidRDefault="00363D16" w:rsidP="00BD3F21">
      <w:pPr>
        <w:autoSpaceDE w:val="0"/>
        <w:autoSpaceDN w:val="0"/>
        <w:adjustRightInd w:val="0"/>
        <w:jc w:val="both"/>
        <w:rPr>
          <w:rFonts w:ascii="Work Sans" w:hAnsi="Work Sans" w:cs="Helvetica"/>
          <w:color w:val="000000"/>
          <w:u w:color="000000"/>
        </w:rPr>
      </w:pPr>
      <w:r w:rsidRPr="00472E4F">
        <w:rPr>
          <w:rFonts w:ascii="Work Sans" w:hAnsi="Work Sans" w:cs="Helvetica"/>
          <w:color w:val="000000"/>
          <w:u w:color="000000"/>
        </w:rPr>
        <w:t>A-2. Winner of National Player of the Year</w:t>
      </w:r>
      <w:r w:rsidR="003A1D36" w:rsidRPr="00472E4F">
        <w:rPr>
          <w:rFonts w:ascii="Work Sans" w:hAnsi="Work Sans" w:cs="Helvetica"/>
          <w:color w:val="000000"/>
          <w:u w:color="000000"/>
        </w:rPr>
        <w:t>/Senior National Player of the Year</w:t>
      </w:r>
      <w:r w:rsidRPr="00472E4F">
        <w:rPr>
          <w:rFonts w:ascii="Work Sans" w:hAnsi="Work Sans" w:cs="Helvetica"/>
          <w:color w:val="000000"/>
          <w:u w:color="000000"/>
        </w:rPr>
        <w:t xml:space="preserve"> (last 5 years)</w:t>
      </w:r>
    </w:p>
    <w:p w14:paraId="3BC1102F" w14:textId="5CBDEF37" w:rsidR="00BD3F21" w:rsidRPr="00472E4F" w:rsidRDefault="00BD3F21" w:rsidP="00BD3F21">
      <w:pPr>
        <w:autoSpaceDE w:val="0"/>
        <w:autoSpaceDN w:val="0"/>
        <w:adjustRightInd w:val="0"/>
        <w:jc w:val="both"/>
        <w:rPr>
          <w:rFonts w:ascii="Work Sans" w:hAnsi="Work Sans" w:cs="Helvetica"/>
          <w:color w:val="000000"/>
          <w:u w:color="000000"/>
        </w:rPr>
      </w:pPr>
      <w:r w:rsidRPr="00472E4F">
        <w:rPr>
          <w:rFonts w:ascii="Work Sans" w:hAnsi="Work Sans" w:cs="Helvetica"/>
          <w:color w:val="000000"/>
          <w:u w:color="000000"/>
        </w:rPr>
        <w:t>A-</w:t>
      </w:r>
      <w:r w:rsidR="00363D16" w:rsidRPr="00472E4F">
        <w:rPr>
          <w:rFonts w:ascii="Work Sans" w:hAnsi="Work Sans" w:cs="Helvetica"/>
          <w:color w:val="000000"/>
          <w:u w:color="000000"/>
        </w:rPr>
        <w:t>3</w:t>
      </w:r>
      <w:r w:rsidRPr="00472E4F">
        <w:rPr>
          <w:rFonts w:ascii="Work Sans" w:hAnsi="Work Sans" w:cs="Helvetica"/>
          <w:color w:val="000000"/>
          <w:u w:color="000000"/>
        </w:rPr>
        <w:t>. Winner of National Major (last 2 years)</w:t>
      </w:r>
    </w:p>
    <w:p w14:paraId="7896A553" w14:textId="3B3A7574" w:rsidR="00BD3F21" w:rsidRPr="00472E4F" w:rsidRDefault="00BD3F21" w:rsidP="00BD3F21">
      <w:pPr>
        <w:autoSpaceDE w:val="0"/>
        <w:autoSpaceDN w:val="0"/>
        <w:adjustRightInd w:val="0"/>
        <w:jc w:val="both"/>
        <w:rPr>
          <w:rFonts w:ascii="Work Sans" w:hAnsi="Work Sans" w:cs="Helvetica"/>
          <w:color w:val="000000"/>
          <w:u w:color="000000"/>
        </w:rPr>
      </w:pPr>
      <w:r w:rsidRPr="00472E4F">
        <w:rPr>
          <w:rFonts w:ascii="Work Sans" w:hAnsi="Work Sans" w:cs="Helvetica"/>
          <w:color w:val="000000"/>
          <w:u w:color="000000"/>
        </w:rPr>
        <w:t>A-</w:t>
      </w:r>
      <w:r w:rsidR="00363D16" w:rsidRPr="00472E4F">
        <w:rPr>
          <w:rFonts w:ascii="Work Sans" w:hAnsi="Work Sans" w:cs="Helvetica"/>
          <w:color w:val="000000"/>
          <w:u w:color="000000"/>
        </w:rPr>
        <w:t>4</w:t>
      </w:r>
      <w:r w:rsidRPr="00472E4F">
        <w:rPr>
          <w:rFonts w:ascii="Work Sans" w:hAnsi="Work Sans" w:cs="Helvetica"/>
          <w:color w:val="000000"/>
          <w:u w:color="000000"/>
        </w:rPr>
        <w:t xml:space="preserve">. 2022 Season Top </w:t>
      </w:r>
      <w:r w:rsidR="000515B8" w:rsidRPr="00472E4F">
        <w:rPr>
          <w:rFonts w:ascii="Work Sans" w:hAnsi="Work Sans" w:cs="Helvetica"/>
          <w:color w:val="000000"/>
          <w:u w:color="000000"/>
        </w:rPr>
        <w:t>100</w:t>
      </w:r>
      <w:r w:rsidRPr="00472E4F">
        <w:rPr>
          <w:rFonts w:ascii="Work Sans" w:hAnsi="Work Sans" w:cs="Helvetica"/>
          <w:color w:val="000000"/>
          <w:u w:color="000000"/>
        </w:rPr>
        <w:t xml:space="preserve"> in National Player of the Year Race</w:t>
      </w:r>
      <w:r w:rsidR="000515B8" w:rsidRPr="00472E4F">
        <w:rPr>
          <w:rFonts w:ascii="Work Sans" w:hAnsi="Work Sans" w:cs="Helvetica"/>
          <w:color w:val="000000"/>
          <w:u w:color="000000"/>
        </w:rPr>
        <w:t>s</w:t>
      </w:r>
      <w:r w:rsidRPr="00472E4F">
        <w:rPr>
          <w:rFonts w:ascii="Work Sans" w:hAnsi="Work Sans" w:cs="Helvetica"/>
          <w:color w:val="000000"/>
          <w:u w:color="000000"/>
        </w:rPr>
        <w:t xml:space="preserve"> as of </w:t>
      </w:r>
      <w:r w:rsidR="003A1D36" w:rsidRPr="00472E4F">
        <w:rPr>
          <w:rFonts w:ascii="Work Sans" w:hAnsi="Work Sans" w:cs="Helvetica"/>
          <w:color w:val="000000"/>
          <w:u w:color="000000"/>
        </w:rPr>
        <w:t>June 30</w:t>
      </w:r>
      <w:r w:rsidR="003A1D36" w:rsidRPr="00472E4F">
        <w:rPr>
          <w:rFonts w:ascii="Work Sans" w:hAnsi="Work Sans" w:cs="Helvetica"/>
          <w:color w:val="000000"/>
          <w:u w:color="000000"/>
          <w:vertAlign w:val="superscript"/>
        </w:rPr>
        <w:t>th</w:t>
      </w:r>
      <w:r w:rsidRPr="00472E4F">
        <w:rPr>
          <w:rFonts w:ascii="Work Sans" w:hAnsi="Work Sans" w:cs="Helvetica"/>
          <w:color w:val="000000"/>
          <w:u w:color="000000"/>
        </w:rPr>
        <w:t>, 202</w:t>
      </w:r>
      <w:r w:rsidR="00F33073" w:rsidRPr="00472E4F">
        <w:rPr>
          <w:rFonts w:ascii="Work Sans" w:hAnsi="Work Sans" w:cs="Helvetica"/>
          <w:color w:val="000000"/>
          <w:u w:color="000000"/>
        </w:rPr>
        <w:t>3</w:t>
      </w:r>
    </w:p>
    <w:p w14:paraId="629C5395" w14:textId="19C2A536" w:rsidR="000515B8" w:rsidRPr="00472E4F" w:rsidRDefault="000515B8" w:rsidP="00BD3F21">
      <w:pPr>
        <w:autoSpaceDE w:val="0"/>
        <w:autoSpaceDN w:val="0"/>
        <w:adjustRightInd w:val="0"/>
        <w:jc w:val="both"/>
        <w:rPr>
          <w:rFonts w:ascii="Work Sans" w:hAnsi="Work Sans" w:cs="Helvetica"/>
          <w:color w:val="000000"/>
          <w:u w:color="000000"/>
        </w:rPr>
      </w:pPr>
      <w:r w:rsidRPr="00472E4F">
        <w:rPr>
          <w:rFonts w:ascii="Work Sans" w:hAnsi="Work Sans" w:cs="Helvetica"/>
          <w:color w:val="000000"/>
          <w:u w:color="000000"/>
        </w:rPr>
        <w:t>A-5. 2022 Season Top 50 in Senior National Player of the Year Races as of June 30</w:t>
      </w:r>
      <w:r w:rsidRPr="00472E4F">
        <w:rPr>
          <w:rFonts w:ascii="Work Sans" w:hAnsi="Work Sans" w:cs="Helvetica"/>
          <w:color w:val="000000"/>
          <w:u w:color="000000"/>
          <w:vertAlign w:val="superscript"/>
        </w:rPr>
        <w:t>th</w:t>
      </w:r>
      <w:r w:rsidRPr="00472E4F">
        <w:rPr>
          <w:rFonts w:ascii="Work Sans" w:hAnsi="Work Sans" w:cs="Helvetica"/>
          <w:color w:val="000000"/>
          <w:u w:color="000000"/>
        </w:rPr>
        <w:t>, 2023.</w:t>
      </w:r>
    </w:p>
    <w:p w14:paraId="3B19517E" w14:textId="6F5830F2" w:rsidR="00BD3F21" w:rsidRPr="00472E4F" w:rsidRDefault="00BD3F21" w:rsidP="00BD3F21">
      <w:pPr>
        <w:autoSpaceDE w:val="0"/>
        <w:autoSpaceDN w:val="0"/>
        <w:adjustRightInd w:val="0"/>
        <w:jc w:val="both"/>
        <w:rPr>
          <w:rFonts w:ascii="Work Sans" w:hAnsi="Work Sans" w:cs="Helvetica"/>
          <w:color w:val="000000"/>
          <w:u w:color="000000"/>
        </w:rPr>
      </w:pPr>
      <w:r w:rsidRPr="00472E4F">
        <w:rPr>
          <w:rFonts w:ascii="Work Sans" w:hAnsi="Work Sans" w:cs="Helvetica"/>
          <w:color w:val="000000"/>
          <w:u w:color="000000"/>
        </w:rPr>
        <w:t>A-</w:t>
      </w:r>
      <w:r w:rsidR="00363D16" w:rsidRPr="00472E4F">
        <w:rPr>
          <w:rFonts w:ascii="Work Sans" w:hAnsi="Work Sans" w:cs="Helvetica"/>
          <w:color w:val="000000"/>
          <w:u w:color="000000"/>
        </w:rPr>
        <w:t>6</w:t>
      </w:r>
      <w:r w:rsidRPr="00472E4F">
        <w:rPr>
          <w:rFonts w:ascii="Work Sans" w:hAnsi="Work Sans" w:cs="Helvetica"/>
          <w:color w:val="000000"/>
          <w:u w:color="000000"/>
        </w:rPr>
        <w:t>. Winner of Previous Year Local Player of the Year</w:t>
      </w:r>
    </w:p>
    <w:p w14:paraId="555829BC" w14:textId="122EE8A6" w:rsidR="00BD3F21" w:rsidRPr="00472E4F" w:rsidRDefault="00BD3F21" w:rsidP="00BD3F21">
      <w:pPr>
        <w:autoSpaceDE w:val="0"/>
        <w:autoSpaceDN w:val="0"/>
        <w:adjustRightInd w:val="0"/>
        <w:jc w:val="both"/>
        <w:rPr>
          <w:rFonts w:ascii="Work Sans" w:hAnsi="Work Sans" w:cs="Helvetica"/>
          <w:color w:val="000000"/>
          <w:highlight w:val="yellow"/>
          <w:u w:color="000000"/>
        </w:rPr>
      </w:pPr>
      <w:r w:rsidRPr="00472E4F">
        <w:rPr>
          <w:rFonts w:ascii="Work Sans" w:hAnsi="Work Sans" w:cs="Helvetica"/>
          <w:color w:val="000000"/>
          <w:u w:color="000000"/>
        </w:rPr>
        <w:t>A-</w:t>
      </w:r>
      <w:r w:rsidR="00363D16" w:rsidRPr="00472E4F">
        <w:rPr>
          <w:rFonts w:ascii="Work Sans" w:hAnsi="Work Sans" w:cs="Helvetica"/>
          <w:color w:val="000000"/>
          <w:u w:color="000000"/>
        </w:rPr>
        <w:t>7</w:t>
      </w:r>
      <w:r w:rsidRPr="00472E4F">
        <w:rPr>
          <w:rFonts w:ascii="Work Sans" w:hAnsi="Work Sans" w:cs="Helvetica"/>
          <w:color w:val="000000"/>
          <w:u w:color="000000"/>
        </w:rPr>
        <w:t xml:space="preserve">. Top </w:t>
      </w:r>
      <w:r w:rsidR="00296B1A" w:rsidRPr="00472E4F">
        <w:rPr>
          <w:rFonts w:ascii="Work Sans" w:hAnsi="Work Sans" w:cs="Helvetica"/>
          <w:color w:val="000000"/>
          <w:u w:color="000000"/>
        </w:rPr>
        <w:t>4/</w:t>
      </w:r>
      <w:r w:rsidR="000515B8" w:rsidRPr="00472E4F">
        <w:rPr>
          <w:rFonts w:ascii="Work Sans" w:hAnsi="Work Sans" w:cs="Helvetica"/>
          <w:color w:val="000000"/>
          <w:u w:color="000000"/>
        </w:rPr>
        <w:t>5</w:t>
      </w:r>
      <w:r w:rsidR="00296B1A" w:rsidRPr="00472E4F">
        <w:rPr>
          <w:rFonts w:ascii="Work Sans" w:hAnsi="Work Sans" w:cs="Helvetica"/>
          <w:color w:val="000000"/>
          <w:u w:color="000000"/>
        </w:rPr>
        <w:t>/6</w:t>
      </w:r>
      <w:r w:rsidRPr="00472E4F">
        <w:rPr>
          <w:rFonts w:ascii="Work Sans" w:hAnsi="Work Sans" w:cs="Helvetica"/>
          <w:color w:val="000000"/>
          <w:u w:color="000000"/>
        </w:rPr>
        <w:t xml:space="preserve"> in Local Player of the Year Race as of </w:t>
      </w:r>
      <w:r w:rsidR="000515B8" w:rsidRPr="00472E4F">
        <w:rPr>
          <w:rFonts w:ascii="Work Sans" w:hAnsi="Work Sans" w:cs="Helvetica"/>
          <w:color w:val="000000"/>
          <w:u w:color="000000"/>
        </w:rPr>
        <w:t>June 30</w:t>
      </w:r>
      <w:r w:rsidR="000515B8" w:rsidRPr="00472E4F">
        <w:rPr>
          <w:rFonts w:ascii="Work Sans" w:hAnsi="Work Sans" w:cs="Helvetica"/>
          <w:color w:val="000000"/>
          <w:u w:color="000000"/>
          <w:vertAlign w:val="superscript"/>
        </w:rPr>
        <w:t>th</w:t>
      </w:r>
      <w:r w:rsidRPr="00472E4F">
        <w:rPr>
          <w:rFonts w:ascii="Work Sans" w:hAnsi="Work Sans" w:cs="Helvetica"/>
          <w:color w:val="000000"/>
          <w:u w:color="000000"/>
        </w:rPr>
        <w:t>, 202</w:t>
      </w:r>
      <w:r w:rsidR="00296B1A" w:rsidRPr="00472E4F">
        <w:rPr>
          <w:rFonts w:ascii="Work Sans" w:hAnsi="Work Sans" w:cs="Helvetica"/>
          <w:color w:val="000000"/>
          <w:u w:color="000000"/>
        </w:rPr>
        <w:t>3*</w:t>
      </w:r>
    </w:p>
    <w:p w14:paraId="3245FEC5" w14:textId="66777C09" w:rsidR="00BD3F21" w:rsidRPr="00472E4F" w:rsidRDefault="00BD3F21" w:rsidP="00BD3F21">
      <w:pPr>
        <w:autoSpaceDE w:val="0"/>
        <w:autoSpaceDN w:val="0"/>
        <w:adjustRightInd w:val="0"/>
        <w:jc w:val="both"/>
        <w:rPr>
          <w:rFonts w:ascii="Work Sans" w:hAnsi="Work Sans" w:cs="Helvetica"/>
          <w:color w:val="000000"/>
          <w:u w:color="000000"/>
        </w:rPr>
      </w:pPr>
      <w:r w:rsidRPr="00472E4F">
        <w:rPr>
          <w:rFonts w:ascii="Work Sans" w:hAnsi="Work Sans" w:cs="Helvetica"/>
          <w:color w:val="000000"/>
          <w:u w:color="000000"/>
        </w:rPr>
        <w:t>A-</w:t>
      </w:r>
      <w:r w:rsidR="00363D16" w:rsidRPr="00472E4F">
        <w:rPr>
          <w:rFonts w:ascii="Work Sans" w:hAnsi="Work Sans" w:cs="Helvetica"/>
          <w:color w:val="000000"/>
          <w:u w:color="000000"/>
        </w:rPr>
        <w:t>8</w:t>
      </w:r>
      <w:r w:rsidRPr="00472E4F">
        <w:rPr>
          <w:rFonts w:ascii="Work Sans" w:hAnsi="Work Sans" w:cs="Helvetica"/>
          <w:color w:val="000000"/>
          <w:u w:color="000000"/>
        </w:rPr>
        <w:t>. Local Chapter Owners</w:t>
      </w:r>
    </w:p>
    <w:p w14:paraId="10DE4DA6" w14:textId="325F8014" w:rsidR="00296B1A" w:rsidRPr="00472E4F" w:rsidRDefault="00296B1A" w:rsidP="00BD3F21">
      <w:pPr>
        <w:autoSpaceDE w:val="0"/>
        <w:autoSpaceDN w:val="0"/>
        <w:adjustRightInd w:val="0"/>
        <w:jc w:val="both"/>
        <w:rPr>
          <w:rFonts w:ascii="Work Sans" w:hAnsi="Work Sans" w:cs="Helvetica"/>
          <w:color w:val="000000"/>
          <w:u w:color="000000"/>
        </w:rPr>
      </w:pPr>
      <w:r w:rsidRPr="00472E4F">
        <w:rPr>
          <w:rFonts w:ascii="Work Sans" w:hAnsi="Work Sans" w:cs="Helvetica"/>
          <w:color w:val="000000"/>
          <w:highlight w:val="yellow"/>
          <w:u w:color="000000"/>
        </w:rPr>
        <w:lastRenderedPageBreak/>
        <w:t>*NOTE – Please note Chapter Tiers for Priority Exemptions Above</w:t>
      </w:r>
    </w:p>
    <w:p w14:paraId="424B8D81" w14:textId="77777777" w:rsidR="00BD3F21" w:rsidRPr="00472E4F" w:rsidRDefault="00BD3F21" w:rsidP="00BD3F21">
      <w:pPr>
        <w:autoSpaceDE w:val="0"/>
        <w:autoSpaceDN w:val="0"/>
        <w:adjustRightInd w:val="0"/>
        <w:jc w:val="both"/>
        <w:rPr>
          <w:rFonts w:ascii="Work Sans" w:hAnsi="Work Sans" w:cs="Helvetica"/>
          <w:color w:val="000000"/>
          <w:u w:color="000000"/>
        </w:rPr>
      </w:pPr>
    </w:p>
    <w:p w14:paraId="678061B5" w14:textId="608784E7" w:rsidR="00BD3F21" w:rsidRPr="00472E4F" w:rsidRDefault="00BD3F21" w:rsidP="00BD3F21">
      <w:pPr>
        <w:autoSpaceDE w:val="0"/>
        <w:autoSpaceDN w:val="0"/>
        <w:adjustRightInd w:val="0"/>
        <w:jc w:val="both"/>
        <w:rPr>
          <w:rFonts w:ascii="Work Sans" w:hAnsi="Work Sans" w:cs="Helvetica"/>
          <w:color w:val="000000"/>
          <w:u w:color="000000"/>
        </w:rPr>
      </w:pPr>
      <w:r w:rsidRPr="00472E4F">
        <w:rPr>
          <w:rFonts w:ascii="Work Sans" w:hAnsi="Work Sans" w:cs="Helvetica"/>
          <w:color w:val="000000"/>
          <w:u w:color="000000"/>
        </w:rPr>
        <w:t xml:space="preserve">Registration will open for priority status on </w:t>
      </w:r>
      <w:r w:rsidR="003A1D36" w:rsidRPr="00472E4F">
        <w:rPr>
          <w:rFonts w:ascii="Work Sans" w:hAnsi="Work Sans" w:cs="Helvetica"/>
          <w:color w:val="000000"/>
          <w:u w:color="000000"/>
        </w:rPr>
        <w:t>July 1</w:t>
      </w:r>
      <w:r w:rsidR="003A1D36" w:rsidRPr="00472E4F">
        <w:rPr>
          <w:rFonts w:ascii="Work Sans" w:hAnsi="Work Sans" w:cs="Helvetica"/>
          <w:color w:val="000000"/>
          <w:u w:color="000000"/>
          <w:vertAlign w:val="superscript"/>
        </w:rPr>
        <w:t>st</w:t>
      </w:r>
      <w:r w:rsidRPr="00472E4F">
        <w:rPr>
          <w:rFonts w:ascii="Work Sans" w:hAnsi="Work Sans" w:cs="Helvetica"/>
          <w:color w:val="000000"/>
          <w:u w:color="000000"/>
        </w:rPr>
        <w:t>, 202</w:t>
      </w:r>
      <w:r w:rsidR="00561773" w:rsidRPr="00472E4F">
        <w:rPr>
          <w:rFonts w:ascii="Work Sans" w:hAnsi="Work Sans" w:cs="Helvetica"/>
          <w:color w:val="000000"/>
          <w:u w:color="000000"/>
        </w:rPr>
        <w:t>3</w:t>
      </w:r>
      <w:r w:rsidRPr="00472E4F">
        <w:rPr>
          <w:rFonts w:ascii="Work Sans" w:hAnsi="Work Sans" w:cs="Helvetica"/>
          <w:color w:val="000000"/>
          <w:u w:color="000000"/>
        </w:rPr>
        <w:t xml:space="preserve"> and will run through </w:t>
      </w:r>
      <w:r w:rsidR="003A1D36" w:rsidRPr="00472E4F">
        <w:rPr>
          <w:rFonts w:ascii="Work Sans" w:hAnsi="Work Sans" w:cs="Helvetica"/>
          <w:color w:val="000000"/>
          <w:u w:color="000000"/>
        </w:rPr>
        <w:t>July 31</w:t>
      </w:r>
      <w:r w:rsidR="003A1D36" w:rsidRPr="00472E4F">
        <w:rPr>
          <w:rFonts w:ascii="Work Sans" w:hAnsi="Work Sans" w:cs="Helvetica"/>
          <w:color w:val="000000"/>
          <w:u w:color="000000"/>
          <w:vertAlign w:val="superscript"/>
        </w:rPr>
        <w:t>st</w:t>
      </w:r>
      <w:r w:rsidR="003A1D36" w:rsidRPr="00472E4F">
        <w:rPr>
          <w:rFonts w:ascii="Work Sans" w:hAnsi="Work Sans" w:cs="Helvetica"/>
          <w:color w:val="000000"/>
          <w:u w:color="000000"/>
        </w:rPr>
        <w:t>, 2023</w:t>
      </w:r>
      <w:r w:rsidRPr="00472E4F">
        <w:rPr>
          <w:rFonts w:ascii="Work Sans" w:hAnsi="Work Sans" w:cs="Helvetica"/>
          <w:color w:val="000000"/>
          <w:u w:color="000000"/>
        </w:rPr>
        <w:t xml:space="preserve">.  For those with priority status, you must register before </w:t>
      </w:r>
      <w:r w:rsidR="003A1D36" w:rsidRPr="00472E4F">
        <w:rPr>
          <w:rFonts w:ascii="Work Sans" w:hAnsi="Work Sans" w:cs="Helvetica"/>
          <w:color w:val="000000"/>
          <w:u w:color="000000"/>
        </w:rPr>
        <w:t>July 31</w:t>
      </w:r>
      <w:r w:rsidR="003A1D36" w:rsidRPr="00472E4F">
        <w:rPr>
          <w:rFonts w:ascii="Work Sans" w:hAnsi="Work Sans" w:cs="Helvetica"/>
          <w:color w:val="000000"/>
          <w:u w:color="000000"/>
          <w:vertAlign w:val="superscript"/>
        </w:rPr>
        <w:t>st</w:t>
      </w:r>
      <w:r w:rsidRPr="00472E4F">
        <w:rPr>
          <w:rFonts w:ascii="Work Sans" w:hAnsi="Work Sans" w:cs="Helvetica"/>
          <w:color w:val="000000"/>
          <w:u w:color="000000"/>
        </w:rPr>
        <w:t>, 202</w:t>
      </w:r>
      <w:r w:rsidR="00561773" w:rsidRPr="00472E4F">
        <w:rPr>
          <w:rFonts w:ascii="Work Sans" w:hAnsi="Work Sans" w:cs="Helvetica"/>
          <w:color w:val="000000"/>
          <w:u w:color="000000"/>
        </w:rPr>
        <w:t>3</w:t>
      </w:r>
      <w:r w:rsidRPr="00472E4F">
        <w:rPr>
          <w:rFonts w:ascii="Work Sans" w:hAnsi="Work Sans" w:cs="Helvetica"/>
          <w:color w:val="000000"/>
          <w:u w:color="000000"/>
        </w:rPr>
        <w:t xml:space="preserve"> to save your spot.  You will be notified via email on or before </w:t>
      </w:r>
      <w:r w:rsidR="003A1D36" w:rsidRPr="00472E4F">
        <w:rPr>
          <w:rFonts w:ascii="Work Sans" w:hAnsi="Work Sans" w:cs="Helvetica"/>
          <w:color w:val="000000"/>
          <w:u w:color="000000"/>
        </w:rPr>
        <w:t>July 1</w:t>
      </w:r>
      <w:r w:rsidR="003A1D36" w:rsidRPr="00472E4F">
        <w:rPr>
          <w:rFonts w:ascii="Work Sans" w:hAnsi="Work Sans" w:cs="Helvetica"/>
          <w:color w:val="000000"/>
          <w:u w:color="000000"/>
          <w:vertAlign w:val="superscript"/>
        </w:rPr>
        <w:t>st</w:t>
      </w:r>
      <w:r w:rsidRPr="00472E4F">
        <w:rPr>
          <w:rFonts w:ascii="Work Sans" w:hAnsi="Work Sans" w:cs="Helvetica"/>
          <w:color w:val="000000"/>
          <w:u w:color="000000"/>
        </w:rPr>
        <w:t xml:space="preserve"> with your invite to register.  A wait list will be started with open registration and filled on a first come, first serve basis to complete the field at the conclusion of each chapter’s local finals.</w:t>
      </w:r>
    </w:p>
    <w:p w14:paraId="43314069" w14:textId="77777777" w:rsidR="00BD3F21" w:rsidRPr="00472E4F" w:rsidRDefault="00BD3F21" w:rsidP="00BD3F21">
      <w:pPr>
        <w:autoSpaceDE w:val="0"/>
        <w:autoSpaceDN w:val="0"/>
        <w:adjustRightInd w:val="0"/>
        <w:jc w:val="both"/>
        <w:rPr>
          <w:rFonts w:ascii="Work Sans" w:hAnsi="Work Sans" w:cs="Helvetica"/>
          <w:color w:val="000000"/>
          <w:u w:color="000000"/>
        </w:rPr>
      </w:pPr>
    </w:p>
    <w:p w14:paraId="5380C5F3" w14:textId="77777777" w:rsidR="00BD3F21" w:rsidRPr="00472E4F" w:rsidRDefault="00BD3F21" w:rsidP="00BD3F21">
      <w:pPr>
        <w:autoSpaceDE w:val="0"/>
        <w:autoSpaceDN w:val="0"/>
        <w:adjustRightInd w:val="0"/>
        <w:jc w:val="both"/>
        <w:rPr>
          <w:rFonts w:ascii="Work Sans" w:hAnsi="Work Sans" w:cs="Helvetica"/>
          <w:b/>
          <w:bCs/>
          <w:color w:val="000000"/>
          <w:sz w:val="32"/>
          <w:szCs w:val="32"/>
          <w:u w:color="000000"/>
        </w:rPr>
      </w:pPr>
      <w:r w:rsidRPr="00472E4F">
        <w:rPr>
          <w:rFonts w:ascii="Work Sans" w:hAnsi="Work Sans" w:cs="Helvetica"/>
          <w:b/>
          <w:bCs/>
          <w:color w:val="000000"/>
          <w:sz w:val="32"/>
          <w:szCs w:val="32"/>
          <w:u w:color="000000"/>
        </w:rPr>
        <w:t>Open Registration Process</w:t>
      </w:r>
    </w:p>
    <w:p w14:paraId="0E36D1E6" w14:textId="5D115697" w:rsidR="00BD3F21" w:rsidRDefault="00BD3F21" w:rsidP="00BD3F21">
      <w:pPr>
        <w:autoSpaceDE w:val="0"/>
        <w:autoSpaceDN w:val="0"/>
        <w:adjustRightInd w:val="0"/>
        <w:jc w:val="both"/>
        <w:rPr>
          <w:rFonts w:ascii="Work Sans" w:hAnsi="Work Sans" w:cs="Helvetica"/>
          <w:color w:val="000000"/>
          <w:u w:color="000000"/>
        </w:rPr>
      </w:pPr>
      <w:r w:rsidRPr="00472E4F">
        <w:rPr>
          <w:rFonts w:ascii="Work Sans" w:hAnsi="Work Sans" w:cs="Helvetica"/>
          <w:color w:val="000000"/>
          <w:u w:color="000000"/>
        </w:rPr>
        <w:t xml:space="preserve">Once the priority registration period ends on </w:t>
      </w:r>
      <w:r w:rsidR="003A1D36" w:rsidRPr="00472E4F">
        <w:rPr>
          <w:rFonts w:ascii="Work Sans" w:hAnsi="Work Sans" w:cs="Helvetica"/>
          <w:color w:val="000000"/>
          <w:u w:color="000000"/>
        </w:rPr>
        <w:t>July 31</w:t>
      </w:r>
      <w:r w:rsidR="003A1D36" w:rsidRPr="00472E4F">
        <w:rPr>
          <w:rFonts w:ascii="Work Sans" w:hAnsi="Work Sans" w:cs="Helvetica"/>
          <w:color w:val="000000"/>
          <w:sz w:val="16"/>
          <w:szCs w:val="16"/>
          <w:u w:color="000000"/>
          <w:vertAlign w:val="superscript"/>
        </w:rPr>
        <w:t>st</w:t>
      </w:r>
      <w:r w:rsidRPr="00472E4F">
        <w:rPr>
          <w:rFonts w:ascii="Work Sans" w:hAnsi="Work Sans" w:cs="Helvetica"/>
          <w:color w:val="000000"/>
          <w:u w:color="000000"/>
        </w:rPr>
        <w:t xml:space="preserve">, registration will open to all members.  </w:t>
      </w:r>
      <w:r w:rsidRPr="00472E4F">
        <w:rPr>
          <w:rFonts w:ascii="Work Sans" w:hAnsi="Work Sans" w:cs="Helvetica"/>
          <w:b/>
          <w:bCs/>
          <w:color w:val="000000"/>
          <w:u w:color="000000"/>
        </w:rPr>
        <w:t>Members</w:t>
      </w:r>
      <w:r w:rsidR="003A1D36" w:rsidRPr="00472E4F">
        <w:rPr>
          <w:rFonts w:ascii="Work Sans" w:hAnsi="Work Sans" w:cs="Helvetica"/>
          <w:b/>
          <w:bCs/>
          <w:color w:val="000000"/>
          <w:u w:color="000000"/>
        </w:rPr>
        <w:t xml:space="preserve"> who have not earned priority registration status</w:t>
      </w:r>
      <w:r w:rsidRPr="00472E4F">
        <w:rPr>
          <w:rFonts w:ascii="Work Sans" w:hAnsi="Work Sans" w:cs="Helvetica"/>
          <w:b/>
          <w:bCs/>
          <w:color w:val="000000"/>
          <w:u w:color="000000"/>
        </w:rPr>
        <w:t xml:space="preserve"> must compete in at least five (5) competitive rounds on the APT </w:t>
      </w:r>
      <w:r w:rsidR="003A1D36" w:rsidRPr="00472E4F">
        <w:rPr>
          <w:rFonts w:ascii="Work Sans" w:hAnsi="Work Sans" w:cs="Helvetica"/>
          <w:b/>
          <w:bCs/>
          <w:color w:val="000000"/>
          <w:u w:color="000000"/>
        </w:rPr>
        <w:t xml:space="preserve">prior </w:t>
      </w:r>
      <w:r w:rsidRPr="00472E4F">
        <w:rPr>
          <w:rFonts w:ascii="Work Sans" w:hAnsi="Work Sans" w:cs="Helvetica"/>
          <w:b/>
          <w:bCs/>
          <w:color w:val="000000"/>
          <w:u w:color="000000"/>
        </w:rPr>
        <w:t>to compet</w:t>
      </w:r>
      <w:r w:rsidR="003A1D36" w:rsidRPr="00472E4F">
        <w:rPr>
          <w:rFonts w:ascii="Work Sans" w:hAnsi="Work Sans" w:cs="Helvetica"/>
          <w:b/>
          <w:bCs/>
          <w:color w:val="000000"/>
          <w:u w:color="000000"/>
        </w:rPr>
        <w:t>ing</w:t>
      </w:r>
      <w:r w:rsidRPr="00472E4F">
        <w:rPr>
          <w:rFonts w:ascii="Work Sans" w:hAnsi="Work Sans" w:cs="Helvetica"/>
          <w:b/>
          <w:bCs/>
          <w:color w:val="000000"/>
          <w:u w:color="000000"/>
        </w:rPr>
        <w:t xml:space="preserve"> in </w:t>
      </w:r>
      <w:r w:rsidR="003A1D36" w:rsidRPr="00472E4F">
        <w:rPr>
          <w:rFonts w:ascii="Work Sans" w:hAnsi="Work Sans" w:cs="Helvetica"/>
          <w:b/>
          <w:bCs/>
          <w:color w:val="000000"/>
          <w:u w:color="000000"/>
        </w:rPr>
        <w:t>the</w:t>
      </w:r>
      <w:r w:rsidRPr="00472E4F">
        <w:rPr>
          <w:rFonts w:ascii="Work Sans" w:hAnsi="Work Sans" w:cs="Helvetica"/>
          <w:b/>
          <w:bCs/>
          <w:color w:val="000000"/>
          <w:u w:color="000000"/>
        </w:rPr>
        <w:t xml:space="preserve"> North American Championship. </w:t>
      </w:r>
      <w:r w:rsidRPr="00472E4F">
        <w:rPr>
          <w:rFonts w:ascii="Work Sans" w:hAnsi="Work Sans" w:cs="Helvetica"/>
          <w:color w:val="000000"/>
          <w:u w:color="000000"/>
        </w:rPr>
        <w:t>Registrations in open registration will be accepted on a first-come, first-serve basis.</w:t>
      </w:r>
    </w:p>
    <w:p w14:paraId="7D33CBDF" w14:textId="4721353A" w:rsidR="00B6725E" w:rsidRDefault="00B6725E" w:rsidP="00BD3F21">
      <w:pPr>
        <w:autoSpaceDE w:val="0"/>
        <w:autoSpaceDN w:val="0"/>
        <w:adjustRightInd w:val="0"/>
        <w:jc w:val="both"/>
        <w:rPr>
          <w:rFonts w:ascii="Work Sans" w:hAnsi="Work Sans" w:cs="Helvetica"/>
          <w:color w:val="000000"/>
          <w:u w:color="000000"/>
        </w:rPr>
      </w:pPr>
    </w:p>
    <w:p w14:paraId="6003DECA" w14:textId="0EDFCA8D" w:rsidR="00B6725E" w:rsidRDefault="00B6725E" w:rsidP="00BD3F21">
      <w:pPr>
        <w:autoSpaceDE w:val="0"/>
        <w:autoSpaceDN w:val="0"/>
        <w:adjustRightInd w:val="0"/>
        <w:jc w:val="both"/>
        <w:rPr>
          <w:rFonts w:ascii="Work Sans" w:hAnsi="Work Sans" w:cs="Helvetica"/>
          <w:b/>
          <w:bCs/>
          <w:color w:val="000000"/>
          <w:sz w:val="32"/>
          <w:szCs w:val="32"/>
          <w:u w:color="000000"/>
        </w:rPr>
      </w:pPr>
      <w:r>
        <w:rPr>
          <w:rFonts w:ascii="Work Sans" w:hAnsi="Work Sans" w:cs="Helvetica"/>
          <w:b/>
          <w:bCs/>
          <w:color w:val="000000"/>
          <w:sz w:val="32"/>
          <w:szCs w:val="32"/>
          <w:u w:color="000000"/>
        </w:rPr>
        <w:t>Double-Dip Option for Seniors</w:t>
      </w:r>
    </w:p>
    <w:p w14:paraId="3A6A2BD6" w14:textId="62B6CC9F" w:rsidR="00B6725E" w:rsidRPr="00B6725E" w:rsidRDefault="00B6725E" w:rsidP="00BD3F21">
      <w:pPr>
        <w:autoSpaceDE w:val="0"/>
        <w:autoSpaceDN w:val="0"/>
        <w:adjustRightInd w:val="0"/>
        <w:jc w:val="both"/>
        <w:rPr>
          <w:rFonts w:ascii="Work Sans" w:hAnsi="Work Sans" w:cs="Helvetica"/>
          <w:color w:val="000000"/>
          <w:u w:color="000000"/>
        </w:rPr>
      </w:pPr>
      <w:r>
        <w:rPr>
          <w:rFonts w:ascii="Work Sans" w:hAnsi="Work Sans" w:cs="Helvetica"/>
          <w:color w:val="000000"/>
          <w:u w:color="000000"/>
        </w:rPr>
        <w:t xml:space="preserve">The 2023 North American Championship will be a “double-dip” opportunity for Seniors to compete in both the open division and a senior division for an additional fee of $100, with $80 going directly to the prize pool.  Players who choose to double-dip will be eligible to win both the open and senior divisions.  Please note that the </w:t>
      </w:r>
      <w:r>
        <w:rPr>
          <w:rFonts w:ascii="Work Sans" w:hAnsi="Work Sans" w:cs="Helvetica"/>
          <w:b/>
          <w:bCs/>
          <w:color w:val="000000"/>
          <w:u w:color="000000"/>
        </w:rPr>
        <w:t>$1,000 USGA Max Prize Pool and Rules of Amateur Status</w:t>
      </w:r>
      <w:r>
        <w:rPr>
          <w:rFonts w:ascii="Work Sans" w:hAnsi="Work Sans" w:cs="Helvetica"/>
          <w:color w:val="000000"/>
          <w:u w:color="000000"/>
        </w:rPr>
        <w:t xml:space="preserve"> will be strictly adhered to as in all APT sanctioned events.</w:t>
      </w:r>
    </w:p>
    <w:p w14:paraId="681F1721" w14:textId="77777777" w:rsidR="00BD3F21" w:rsidRPr="00472E4F" w:rsidRDefault="00BD3F21" w:rsidP="00BD3F21">
      <w:pPr>
        <w:autoSpaceDE w:val="0"/>
        <w:autoSpaceDN w:val="0"/>
        <w:adjustRightInd w:val="0"/>
        <w:jc w:val="both"/>
        <w:rPr>
          <w:rFonts w:ascii="Work Sans" w:hAnsi="Work Sans" w:cs="Helvetica"/>
          <w:color w:val="000000"/>
          <w:u w:color="000000"/>
        </w:rPr>
      </w:pPr>
    </w:p>
    <w:p w14:paraId="0BC73E22" w14:textId="77777777" w:rsidR="00BD3F21" w:rsidRPr="00472E4F" w:rsidRDefault="00BD3F21" w:rsidP="00BD3F21">
      <w:pPr>
        <w:autoSpaceDE w:val="0"/>
        <w:autoSpaceDN w:val="0"/>
        <w:adjustRightInd w:val="0"/>
        <w:jc w:val="both"/>
        <w:rPr>
          <w:rFonts w:ascii="Montserrat" w:hAnsi="Montserrat" w:cs="Helvetica"/>
          <w:b/>
          <w:bCs/>
          <w:color w:val="000000"/>
          <w:sz w:val="40"/>
          <w:szCs w:val="40"/>
          <w:u w:val="single" w:color="000000"/>
        </w:rPr>
      </w:pPr>
      <w:r w:rsidRPr="00472E4F">
        <w:rPr>
          <w:rFonts w:ascii="Montserrat" w:hAnsi="Montserrat" w:cs="Helvetica"/>
          <w:b/>
          <w:bCs/>
          <w:color w:val="000000"/>
          <w:sz w:val="40"/>
          <w:szCs w:val="40"/>
          <w:u w:val="single" w:color="000000"/>
        </w:rPr>
        <w:t>Points System</w:t>
      </w:r>
    </w:p>
    <w:p w14:paraId="75A75C77" w14:textId="77777777" w:rsidR="00BD3F21" w:rsidRDefault="00BD3F21" w:rsidP="00BD3F21">
      <w:pPr>
        <w:autoSpaceDE w:val="0"/>
        <w:autoSpaceDN w:val="0"/>
        <w:adjustRightInd w:val="0"/>
        <w:jc w:val="both"/>
        <w:rPr>
          <w:rFonts w:ascii="Helvetica" w:hAnsi="Helvetica" w:cs="Helvetica"/>
          <w:b/>
          <w:bCs/>
          <w:color w:val="000000"/>
          <w:sz w:val="32"/>
          <w:szCs w:val="32"/>
          <w:u w:color="000000"/>
        </w:rPr>
      </w:pPr>
    </w:p>
    <w:p w14:paraId="30933153" w14:textId="77777777" w:rsidR="00BD3F21" w:rsidRPr="00472E4F" w:rsidRDefault="00BD3F21" w:rsidP="00BD3F21">
      <w:pPr>
        <w:autoSpaceDE w:val="0"/>
        <w:autoSpaceDN w:val="0"/>
        <w:adjustRightInd w:val="0"/>
        <w:jc w:val="both"/>
        <w:rPr>
          <w:rFonts w:ascii="Work Sans" w:hAnsi="Work Sans" w:cs="Helvetica"/>
          <w:b/>
          <w:bCs/>
          <w:color w:val="000000"/>
          <w:sz w:val="32"/>
          <w:szCs w:val="32"/>
          <w:u w:color="000000"/>
        </w:rPr>
      </w:pPr>
      <w:r w:rsidRPr="00472E4F">
        <w:rPr>
          <w:rFonts w:ascii="Work Sans" w:hAnsi="Work Sans" w:cs="Helvetica"/>
          <w:b/>
          <w:bCs/>
          <w:color w:val="000000"/>
          <w:sz w:val="32"/>
          <w:szCs w:val="32"/>
          <w:u w:color="000000"/>
        </w:rPr>
        <w:t>Tournament Points</w:t>
      </w:r>
    </w:p>
    <w:p w14:paraId="106FF189" w14:textId="77777777" w:rsidR="00BD3F21" w:rsidRPr="00472E4F" w:rsidRDefault="00BD3F21" w:rsidP="00BD3F21">
      <w:pPr>
        <w:autoSpaceDE w:val="0"/>
        <w:autoSpaceDN w:val="0"/>
        <w:adjustRightInd w:val="0"/>
        <w:jc w:val="both"/>
        <w:rPr>
          <w:rFonts w:ascii="Work Sans" w:hAnsi="Work Sans" w:cs="Helvetica"/>
          <w:color w:val="000000"/>
          <w:u w:color="000000"/>
        </w:rPr>
      </w:pPr>
      <w:r w:rsidRPr="00472E4F">
        <w:rPr>
          <w:rFonts w:ascii="Work Sans" w:hAnsi="Work Sans" w:cs="Helvetica"/>
          <w:color w:val="000000"/>
          <w:u w:color="000000"/>
        </w:rPr>
        <w:t>Each player in a points event will receive a base number of points for participation in the event.  The player must complete the event and turn in an official scorecard in order to receive points for the event.  Players who are disqualified, withdraw, no card, or no show are not eligible to receive points.  Players will receive a minimum number of points for participation in each event.  The points breakdown will be as follows:</w:t>
      </w:r>
    </w:p>
    <w:p w14:paraId="3191DF2D" w14:textId="77777777" w:rsidR="00BD3F21" w:rsidRPr="00472E4F" w:rsidRDefault="00BD3F21" w:rsidP="00BD3F21">
      <w:pPr>
        <w:autoSpaceDE w:val="0"/>
        <w:autoSpaceDN w:val="0"/>
        <w:adjustRightInd w:val="0"/>
        <w:jc w:val="both"/>
        <w:rPr>
          <w:rFonts w:ascii="Work Sans" w:hAnsi="Work Sans" w:cs="Helvetica"/>
          <w:color w:val="000000"/>
          <w:u w:color="000000"/>
        </w:rPr>
      </w:pPr>
    </w:p>
    <w:p w14:paraId="442B82FC" w14:textId="77777777" w:rsidR="00BD3F21" w:rsidRPr="00472E4F" w:rsidRDefault="00BD3F21" w:rsidP="00BD3F21">
      <w:pPr>
        <w:autoSpaceDE w:val="0"/>
        <w:autoSpaceDN w:val="0"/>
        <w:adjustRightInd w:val="0"/>
        <w:jc w:val="both"/>
        <w:rPr>
          <w:rFonts w:ascii="Work Sans" w:hAnsi="Work Sans" w:cs="Helvetica"/>
          <w:b/>
          <w:bCs/>
          <w:color w:val="000000"/>
          <w:u w:color="000000"/>
        </w:rPr>
      </w:pPr>
      <w:r w:rsidRPr="00472E4F">
        <w:rPr>
          <w:rFonts w:ascii="Work Sans" w:hAnsi="Work Sans" w:cs="Helvetica"/>
          <w:b/>
          <w:bCs/>
          <w:color w:val="000000"/>
          <w:u w:color="000000"/>
        </w:rPr>
        <w:t>1 Day Event – 150 points per player (50 point minimum)</w:t>
      </w:r>
    </w:p>
    <w:p w14:paraId="544CDBE1" w14:textId="12C70432" w:rsidR="00BD3F21" w:rsidRPr="00472E4F" w:rsidRDefault="00BD3F21" w:rsidP="00BD3F21">
      <w:pPr>
        <w:autoSpaceDE w:val="0"/>
        <w:autoSpaceDN w:val="0"/>
        <w:adjustRightInd w:val="0"/>
        <w:jc w:val="both"/>
        <w:rPr>
          <w:rFonts w:ascii="Work Sans" w:hAnsi="Work Sans" w:cs="Helvetica"/>
          <w:b/>
          <w:bCs/>
          <w:color w:val="000000"/>
          <w:u w:color="000000"/>
        </w:rPr>
      </w:pPr>
      <w:r w:rsidRPr="00472E4F">
        <w:rPr>
          <w:rFonts w:ascii="Work Sans" w:hAnsi="Work Sans" w:cs="Helvetica"/>
          <w:b/>
          <w:bCs/>
          <w:color w:val="000000"/>
          <w:u w:color="000000"/>
        </w:rPr>
        <w:t>2+ Day Event</w:t>
      </w:r>
      <w:r w:rsidR="00296B1A" w:rsidRPr="00472E4F">
        <w:rPr>
          <w:rFonts w:ascii="Work Sans" w:hAnsi="Work Sans" w:cs="Helvetica"/>
          <w:b/>
          <w:bCs/>
          <w:color w:val="000000"/>
          <w:u w:color="000000"/>
        </w:rPr>
        <w:t>/National Major</w:t>
      </w:r>
      <w:r w:rsidR="00351248" w:rsidRPr="00472E4F">
        <w:rPr>
          <w:rFonts w:ascii="Work Sans" w:hAnsi="Work Sans" w:cs="Helvetica"/>
          <w:b/>
          <w:bCs/>
          <w:color w:val="000000"/>
          <w:u w:color="000000"/>
        </w:rPr>
        <w:t>s</w:t>
      </w:r>
      <w:r w:rsidRPr="00472E4F">
        <w:rPr>
          <w:rFonts w:ascii="Work Sans" w:hAnsi="Work Sans" w:cs="Helvetica"/>
          <w:b/>
          <w:bCs/>
          <w:color w:val="000000"/>
          <w:u w:color="000000"/>
        </w:rPr>
        <w:t xml:space="preserve"> – 300 points per player (100 point minimum)</w:t>
      </w:r>
    </w:p>
    <w:p w14:paraId="3B8B920B" w14:textId="77777777" w:rsidR="00BD3F21" w:rsidRPr="00472E4F" w:rsidRDefault="00BD3F21" w:rsidP="00BD3F21">
      <w:pPr>
        <w:autoSpaceDE w:val="0"/>
        <w:autoSpaceDN w:val="0"/>
        <w:adjustRightInd w:val="0"/>
        <w:jc w:val="both"/>
        <w:rPr>
          <w:rFonts w:ascii="Work Sans" w:hAnsi="Work Sans" w:cs="Helvetica"/>
          <w:b/>
          <w:bCs/>
          <w:color w:val="000000"/>
          <w:u w:color="000000"/>
        </w:rPr>
      </w:pPr>
      <w:r w:rsidRPr="00472E4F">
        <w:rPr>
          <w:rFonts w:ascii="Work Sans" w:hAnsi="Work Sans" w:cs="Helvetica"/>
          <w:b/>
          <w:bCs/>
          <w:color w:val="000000"/>
          <w:u w:color="000000"/>
        </w:rPr>
        <w:t>Local Finals – 350 points per player (100 point minimum)</w:t>
      </w:r>
    </w:p>
    <w:p w14:paraId="746E94B2" w14:textId="77777777" w:rsidR="00BD3F21" w:rsidRPr="00472E4F" w:rsidRDefault="00BD3F21" w:rsidP="00BD3F21">
      <w:pPr>
        <w:autoSpaceDE w:val="0"/>
        <w:autoSpaceDN w:val="0"/>
        <w:adjustRightInd w:val="0"/>
        <w:jc w:val="both"/>
        <w:rPr>
          <w:rFonts w:ascii="Work Sans" w:hAnsi="Work Sans" w:cs="Helvetica"/>
          <w:b/>
          <w:bCs/>
          <w:color w:val="000000"/>
          <w:u w:color="000000"/>
        </w:rPr>
      </w:pPr>
      <w:r w:rsidRPr="00472E4F">
        <w:rPr>
          <w:rFonts w:ascii="Work Sans" w:hAnsi="Work Sans" w:cs="Helvetica"/>
          <w:b/>
          <w:bCs/>
          <w:color w:val="000000"/>
          <w:u w:color="000000"/>
        </w:rPr>
        <w:t>North American Championship – 350 points per player (100 point minimum)</w:t>
      </w:r>
    </w:p>
    <w:p w14:paraId="514B75A9" w14:textId="77777777" w:rsidR="00BD3F21" w:rsidRPr="00472E4F" w:rsidRDefault="00BD3F21" w:rsidP="00BD3F21">
      <w:pPr>
        <w:autoSpaceDE w:val="0"/>
        <w:autoSpaceDN w:val="0"/>
        <w:adjustRightInd w:val="0"/>
        <w:jc w:val="both"/>
        <w:rPr>
          <w:rFonts w:ascii="Work Sans" w:hAnsi="Work Sans" w:cs="Helvetica"/>
          <w:b/>
          <w:bCs/>
          <w:color w:val="000000"/>
          <w:u w:color="000000"/>
        </w:rPr>
      </w:pPr>
    </w:p>
    <w:p w14:paraId="56EDBE1E" w14:textId="77777777" w:rsidR="00BD3F21" w:rsidRPr="00472E4F" w:rsidRDefault="00BD3F21" w:rsidP="00BD3F21">
      <w:pPr>
        <w:autoSpaceDE w:val="0"/>
        <w:autoSpaceDN w:val="0"/>
        <w:adjustRightInd w:val="0"/>
        <w:jc w:val="both"/>
        <w:rPr>
          <w:rFonts w:ascii="Work Sans" w:hAnsi="Work Sans" w:cs="Helvetica"/>
          <w:color w:val="000000"/>
          <w:u w:color="000000"/>
        </w:rPr>
      </w:pPr>
      <w:r w:rsidRPr="00472E4F">
        <w:rPr>
          <w:rFonts w:ascii="Work Sans" w:hAnsi="Work Sans" w:cs="Helvetica"/>
          <w:color w:val="000000"/>
          <w:u w:color="000000"/>
        </w:rPr>
        <w:t xml:space="preserve">The number of Points available will be determined by multiplying the number of players in the field by the points available above.  Points will be distributed at the conclusion of each event based upon the order of finish using the </w:t>
      </w:r>
      <w:r w:rsidRPr="00472E4F">
        <w:rPr>
          <w:rFonts w:ascii="Work Sans" w:hAnsi="Work Sans" w:cs="Helvetica"/>
          <w:b/>
          <w:bCs/>
          <w:i/>
          <w:iCs/>
          <w:color w:val="000000"/>
          <w:u w:color="000000"/>
        </w:rPr>
        <w:t>Amateur Players Tour Points Matrix.</w:t>
      </w:r>
    </w:p>
    <w:p w14:paraId="79A36A0C" w14:textId="77777777" w:rsidR="00BD3F21" w:rsidRPr="00472E4F" w:rsidRDefault="00BD3F21" w:rsidP="00BD3F21">
      <w:pPr>
        <w:autoSpaceDE w:val="0"/>
        <w:autoSpaceDN w:val="0"/>
        <w:adjustRightInd w:val="0"/>
        <w:jc w:val="both"/>
        <w:rPr>
          <w:rFonts w:ascii="Work Sans" w:hAnsi="Work Sans" w:cs="Helvetica"/>
          <w:color w:val="000000"/>
          <w:u w:color="000000"/>
        </w:rPr>
      </w:pPr>
    </w:p>
    <w:p w14:paraId="0D2856CF" w14:textId="77777777" w:rsidR="00BD3F21" w:rsidRPr="00472E4F" w:rsidRDefault="00BD3F21" w:rsidP="00BD3F21">
      <w:pPr>
        <w:autoSpaceDE w:val="0"/>
        <w:autoSpaceDN w:val="0"/>
        <w:adjustRightInd w:val="0"/>
        <w:jc w:val="both"/>
        <w:rPr>
          <w:rFonts w:ascii="Work Sans" w:hAnsi="Work Sans" w:cs="Helvetica"/>
          <w:color w:val="000000"/>
          <w:u w:color="000000"/>
        </w:rPr>
      </w:pPr>
      <w:r w:rsidRPr="00472E4F">
        <w:rPr>
          <w:rFonts w:ascii="Work Sans" w:hAnsi="Work Sans" w:cs="Helvetica"/>
          <w:color w:val="000000"/>
          <w:u w:color="000000"/>
        </w:rPr>
        <w:t>EXAMPLE:  For a One-Day event with 10 players in the field, there would be 1,500 points available.</w:t>
      </w:r>
    </w:p>
    <w:p w14:paraId="5F96EDD5" w14:textId="77777777" w:rsidR="00BD3F21" w:rsidRPr="00472E4F" w:rsidRDefault="00BD3F21" w:rsidP="00BD3F21">
      <w:pPr>
        <w:autoSpaceDE w:val="0"/>
        <w:autoSpaceDN w:val="0"/>
        <w:adjustRightInd w:val="0"/>
        <w:jc w:val="both"/>
        <w:rPr>
          <w:rFonts w:ascii="Work Sans" w:hAnsi="Work Sans" w:cs="Helvetica"/>
          <w:color w:val="000000"/>
          <w:u w:color="000000"/>
        </w:rPr>
      </w:pPr>
    </w:p>
    <w:p w14:paraId="5BC1E800" w14:textId="77777777" w:rsidR="00701764" w:rsidRPr="00472E4F" w:rsidRDefault="00BD3F21" w:rsidP="00BD3F21">
      <w:pPr>
        <w:autoSpaceDE w:val="0"/>
        <w:autoSpaceDN w:val="0"/>
        <w:adjustRightInd w:val="0"/>
        <w:jc w:val="both"/>
        <w:rPr>
          <w:rFonts w:ascii="Work Sans" w:hAnsi="Work Sans" w:cs="Helvetica"/>
          <w:b/>
          <w:bCs/>
          <w:color w:val="000000"/>
          <w:sz w:val="32"/>
          <w:szCs w:val="32"/>
          <w:u w:color="000000"/>
        </w:rPr>
      </w:pPr>
      <w:r w:rsidRPr="00472E4F">
        <w:rPr>
          <w:rFonts w:ascii="Work Sans" w:hAnsi="Work Sans" w:cs="Helvetica"/>
          <w:b/>
          <w:bCs/>
          <w:color w:val="000000"/>
          <w:sz w:val="32"/>
          <w:szCs w:val="32"/>
          <w:u w:color="000000"/>
        </w:rPr>
        <w:t>Multi-Division Tournament Points</w:t>
      </w:r>
    </w:p>
    <w:p w14:paraId="0C413D0E" w14:textId="69401DBE" w:rsidR="00BD3F21" w:rsidRPr="00472E4F" w:rsidRDefault="00BD3F21" w:rsidP="00BD3F21">
      <w:pPr>
        <w:autoSpaceDE w:val="0"/>
        <w:autoSpaceDN w:val="0"/>
        <w:adjustRightInd w:val="0"/>
        <w:jc w:val="both"/>
        <w:rPr>
          <w:rFonts w:ascii="Work Sans" w:hAnsi="Work Sans" w:cs="Helvetica"/>
          <w:b/>
          <w:bCs/>
          <w:color w:val="000000"/>
          <w:sz w:val="32"/>
          <w:szCs w:val="32"/>
          <w:u w:color="000000"/>
        </w:rPr>
      </w:pPr>
      <w:r w:rsidRPr="00472E4F">
        <w:rPr>
          <w:rFonts w:ascii="Work Sans" w:hAnsi="Work Sans" w:cs="Helvetica"/>
          <w:color w:val="000000"/>
          <w:u w:color="000000"/>
        </w:rPr>
        <w:t>In tournaments where Divisions are combined (</w:t>
      </w:r>
      <w:proofErr w:type="gramStart"/>
      <w:r w:rsidRPr="00472E4F">
        <w:rPr>
          <w:rFonts w:ascii="Work Sans" w:hAnsi="Work Sans" w:cs="Helvetica"/>
          <w:color w:val="000000"/>
          <w:u w:color="000000"/>
        </w:rPr>
        <w:t>i.e.</w:t>
      </w:r>
      <w:proofErr w:type="gramEnd"/>
      <w:r w:rsidRPr="00472E4F">
        <w:rPr>
          <w:rFonts w:ascii="Work Sans" w:hAnsi="Work Sans" w:cs="Helvetica"/>
          <w:color w:val="000000"/>
          <w:u w:color="000000"/>
        </w:rPr>
        <w:t xml:space="preserve"> Net Stableford event where all 5 Divisions compete against each other), points will be awarded based upon your finish against players in your Division.  Divisional contests will be awarded </w:t>
      </w:r>
      <w:r w:rsidRPr="00472E4F">
        <w:rPr>
          <w:rFonts w:ascii="Work Sans" w:hAnsi="Work Sans" w:cs="Helvetica"/>
          <w:color w:val="000000"/>
          <w:u w:color="000000"/>
        </w:rPr>
        <w:lastRenderedPageBreak/>
        <w:t>in the background to award points based upon your finish against players in your Division.</w:t>
      </w:r>
    </w:p>
    <w:p w14:paraId="26BB00EC" w14:textId="32FB0573" w:rsidR="00C34EFF" w:rsidRPr="00472E4F" w:rsidRDefault="00C34EFF">
      <w:pPr>
        <w:rPr>
          <w:rFonts w:ascii="Work Sans" w:hAnsi="Work Sans"/>
        </w:rPr>
      </w:pPr>
    </w:p>
    <w:p w14:paraId="7F266204" w14:textId="344C497D" w:rsidR="00BD3F21" w:rsidRPr="00472E4F" w:rsidRDefault="00BD3F21" w:rsidP="00BD3F21">
      <w:pPr>
        <w:autoSpaceDE w:val="0"/>
        <w:autoSpaceDN w:val="0"/>
        <w:adjustRightInd w:val="0"/>
        <w:jc w:val="both"/>
        <w:rPr>
          <w:rFonts w:ascii="Work Sans" w:hAnsi="Work Sans" w:cs="Helvetica"/>
          <w:b/>
          <w:bCs/>
          <w:color w:val="000000"/>
          <w:sz w:val="32"/>
          <w:szCs w:val="32"/>
          <w:u w:color="000000"/>
        </w:rPr>
      </w:pPr>
      <w:r w:rsidRPr="00472E4F">
        <w:rPr>
          <w:rFonts w:ascii="Work Sans" w:hAnsi="Work Sans" w:cs="Helvetica"/>
          <w:b/>
          <w:bCs/>
          <w:color w:val="000000"/>
          <w:sz w:val="32"/>
          <w:szCs w:val="32"/>
          <w:u w:color="000000"/>
        </w:rPr>
        <w:t>Match Play Points</w:t>
      </w:r>
    </w:p>
    <w:p w14:paraId="630CDA7A" w14:textId="11B76900" w:rsidR="00BD3F21" w:rsidRPr="00472E4F" w:rsidRDefault="00BD3F21">
      <w:pPr>
        <w:rPr>
          <w:rFonts w:ascii="Work Sans" w:hAnsi="Work Sans" w:cs="Helvetica"/>
          <w:color w:val="000000"/>
          <w:u w:color="000000"/>
        </w:rPr>
      </w:pPr>
      <w:r w:rsidRPr="00472E4F">
        <w:rPr>
          <w:rFonts w:ascii="Work Sans" w:hAnsi="Work Sans" w:cs="Helvetica"/>
          <w:color w:val="000000"/>
          <w:u w:color="000000"/>
        </w:rPr>
        <w:t>The minimum points awarded in any winner’s bracket match will be 50 points.  100 points will be awarded to the winner of the match, while 75 points will be awarded to each competitor if the match is halved.</w:t>
      </w:r>
    </w:p>
    <w:p w14:paraId="4443D4E1" w14:textId="794A9832" w:rsidR="00BD3F21" w:rsidRPr="00472E4F" w:rsidRDefault="00BD3F21">
      <w:pPr>
        <w:rPr>
          <w:rFonts w:ascii="Work Sans" w:hAnsi="Work Sans" w:cs="Helvetica"/>
          <w:color w:val="000000"/>
          <w:u w:color="000000"/>
        </w:rPr>
      </w:pPr>
    </w:p>
    <w:p w14:paraId="3DBDBBE9" w14:textId="3F901F36" w:rsidR="00BD3F21" w:rsidRPr="00472E4F" w:rsidRDefault="00BD3F21">
      <w:pPr>
        <w:rPr>
          <w:rFonts w:ascii="Work Sans" w:hAnsi="Work Sans" w:cs="Helvetica"/>
          <w:color w:val="000000"/>
          <w:u w:color="000000"/>
        </w:rPr>
      </w:pPr>
      <w:r w:rsidRPr="00472E4F">
        <w:rPr>
          <w:rFonts w:ascii="Work Sans" w:hAnsi="Work Sans" w:cs="Helvetica"/>
          <w:color w:val="000000"/>
          <w:u w:color="000000"/>
        </w:rPr>
        <w:t xml:space="preserve">In a bracket setting, a 64-team event would require a player to win 6 matches to win the event.  The champion would earn 600 points (100 points per match).  The </w:t>
      </w:r>
      <w:proofErr w:type="gramStart"/>
      <w:r w:rsidRPr="00472E4F">
        <w:rPr>
          <w:rFonts w:ascii="Work Sans" w:hAnsi="Work Sans" w:cs="Helvetica"/>
          <w:color w:val="000000"/>
          <w:u w:color="000000"/>
        </w:rPr>
        <w:t>second place</w:t>
      </w:r>
      <w:proofErr w:type="gramEnd"/>
      <w:r w:rsidRPr="00472E4F">
        <w:rPr>
          <w:rFonts w:ascii="Work Sans" w:hAnsi="Work Sans" w:cs="Helvetica"/>
          <w:color w:val="000000"/>
          <w:u w:color="000000"/>
        </w:rPr>
        <w:t xml:space="preserve"> finisher would win 550 points (100 points per win plus 50 points for the final loss) and so on.</w:t>
      </w:r>
    </w:p>
    <w:p w14:paraId="170A3116" w14:textId="7D09E3FE" w:rsidR="00BD3F21" w:rsidRPr="00472E4F" w:rsidRDefault="00BD3F21">
      <w:pPr>
        <w:rPr>
          <w:rFonts w:ascii="Work Sans" w:hAnsi="Work Sans" w:cs="Helvetica"/>
          <w:color w:val="000000"/>
          <w:u w:color="000000"/>
        </w:rPr>
      </w:pPr>
    </w:p>
    <w:p w14:paraId="666090C2" w14:textId="2385F0F6" w:rsidR="00BD3F21" w:rsidRPr="00472E4F" w:rsidRDefault="00BD3F21" w:rsidP="00BD3F21">
      <w:pPr>
        <w:autoSpaceDE w:val="0"/>
        <w:autoSpaceDN w:val="0"/>
        <w:adjustRightInd w:val="0"/>
        <w:jc w:val="both"/>
        <w:rPr>
          <w:rFonts w:ascii="Work Sans" w:hAnsi="Work Sans" w:cs="Helvetica"/>
          <w:b/>
          <w:bCs/>
          <w:color w:val="000000"/>
          <w:sz w:val="32"/>
          <w:szCs w:val="32"/>
          <w:u w:color="000000"/>
        </w:rPr>
      </w:pPr>
      <w:r w:rsidRPr="00472E4F">
        <w:rPr>
          <w:rFonts w:ascii="Work Sans" w:hAnsi="Work Sans" w:cs="Helvetica"/>
          <w:b/>
          <w:bCs/>
          <w:color w:val="000000"/>
          <w:sz w:val="32"/>
          <w:szCs w:val="32"/>
          <w:u w:color="000000"/>
        </w:rPr>
        <w:t>Team Events</w:t>
      </w:r>
    </w:p>
    <w:p w14:paraId="7F7C80A7" w14:textId="3DD7EDBF" w:rsidR="00BD3F21" w:rsidRPr="00472E4F" w:rsidRDefault="00BD3F21">
      <w:pPr>
        <w:rPr>
          <w:rFonts w:ascii="Work Sans" w:hAnsi="Work Sans" w:cs="Helvetica"/>
          <w:color w:val="000000"/>
          <w:u w:color="000000"/>
        </w:rPr>
      </w:pPr>
      <w:r w:rsidRPr="00472E4F">
        <w:rPr>
          <w:rFonts w:ascii="Work Sans" w:hAnsi="Work Sans" w:cs="Helvetica"/>
          <w:color w:val="000000"/>
          <w:u w:color="000000"/>
        </w:rPr>
        <w:t xml:space="preserve">Team Events follow the same formula based on tournament setup based on the Tournament Points or Multi-Division Tournament Points above.  If a field has 10 teams, points will be awarded for 10 spots based on the Amateur Players Tour Points Matrix and </w:t>
      </w:r>
      <w:r w:rsidR="00EC4643" w:rsidRPr="00472E4F">
        <w:rPr>
          <w:rFonts w:ascii="Work Sans" w:hAnsi="Work Sans" w:cs="Helvetica"/>
          <w:color w:val="000000"/>
          <w:u w:color="000000"/>
        </w:rPr>
        <w:t>teams will split the points awarded.</w:t>
      </w:r>
    </w:p>
    <w:p w14:paraId="192EC768" w14:textId="32A4A7F7" w:rsidR="006B0AAA" w:rsidRPr="00472E4F" w:rsidRDefault="006B0AAA">
      <w:pPr>
        <w:rPr>
          <w:rFonts w:ascii="Work Sans" w:hAnsi="Work Sans" w:cs="Helvetica"/>
          <w:color w:val="000000"/>
          <w:u w:color="000000"/>
        </w:rPr>
      </w:pPr>
    </w:p>
    <w:p w14:paraId="3202BD7F" w14:textId="77777777" w:rsidR="002A3777" w:rsidRPr="00472E4F" w:rsidRDefault="006B0AAA">
      <w:pPr>
        <w:rPr>
          <w:rFonts w:ascii="Montserrat" w:hAnsi="Montserrat" w:cs="Helvetica"/>
          <w:b/>
          <w:bCs/>
          <w:color w:val="000000"/>
          <w:sz w:val="40"/>
          <w:szCs w:val="40"/>
          <w:u w:val="single" w:color="000000"/>
        </w:rPr>
      </w:pPr>
      <w:r w:rsidRPr="00472E4F">
        <w:rPr>
          <w:rFonts w:ascii="Montserrat" w:hAnsi="Montserrat" w:cs="Helvetica"/>
          <w:b/>
          <w:bCs/>
          <w:color w:val="000000"/>
          <w:sz w:val="40"/>
          <w:szCs w:val="40"/>
          <w:u w:val="single" w:color="000000"/>
        </w:rPr>
        <w:t>Player of the Year Races</w:t>
      </w:r>
    </w:p>
    <w:p w14:paraId="4664F65A" w14:textId="346A9948" w:rsidR="000707E7" w:rsidRPr="00472E4F" w:rsidRDefault="002A3777" w:rsidP="00C273FE">
      <w:pPr>
        <w:autoSpaceDE w:val="0"/>
        <w:autoSpaceDN w:val="0"/>
        <w:adjustRightInd w:val="0"/>
        <w:jc w:val="both"/>
        <w:rPr>
          <w:rFonts w:ascii="Work Sans" w:hAnsi="Work Sans" w:cs="Helvetica"/>
          <w:b/>
          <w:bCs/>
          <w:color w:val="000000"/>
          <w:sz w:val="32"/>
          <w:szCs w:val="32"/>
          <w:u w:color="000000"/>
        </w:rPr>
      </w:pPr>
      <w:r w:rsidRPr="00472E4F">
        <w:rPr>
          <w:rFonts w:ascii="Work Sans" w:hAnsi="Work Sans" w:cs="Helvetica"/>
          <w:b/>
          <w:bCs/>
          <w:color w:val="000000"/>
          <w:sz w:val="32"/>
          <w:szCs w:val="32"/>
          <w:u w:color="000000"/>
        </w:rPr>
        <w:t>National Player of the Year Races</w:t>
      </w:r>
    </w:p>
    <w:p w14:paraId="47F2428D" w14:textId="20973AF8" w:rsidR="00C273FE" w:rsidRPr="00472E4F" w:rsidRDefault="00C273FE" w:rsidP="00C273FE">
      <w:pPr>
        <w:rPr>
          <w:rFonts w:ascii="Work Sans" w:hAnsi="Work Sans" w:cs="Helvetica"/>
          <w:color w:val="000000"/>
          <w:u w:color="000000"/>
        </w:rPr>
      </w:pPr>
      <w:r w:rsidRPr="00472E4F">
        <w:rPr>
          <w:rFonts w:ascii="Work Sans" w:hAnsi="Work Sans" w:cs="Helvetica"/>
          <w:color w:val="000000"/>
          <w:u w:color="000000"/>
        </w:rPr>
        <w:t xml:space="preserve">The Tour </w:t>
      </w:r>
      <w:r w:rsidR="00A17557" w:rsidRPr="00472E4F">
        <w:rPr>
          <w:rFonts w:ascii="Work Sans" w:hAnsi="Work Sans" w:cs="Helvetica"/>
          <w:color w:val="000000"/>
          <w:u w:color="000000"/>
        </w:rPr>
        <w:t>will award a National Player of the Year race in Divisions 1-5.</w:t>
      </w:r>
      <w:r w:rsidR="00FB00E2" w:rsidRPr="00472E4F">
        <w:rPr>
          <w:rFonts w:ascii="Work Sans" w:hAnsi="Work Sans" w:cs="Helvetica"/>
          <w:color w:val="000000"/>
          <w:u w:color="000000"/>
        </w:rPr>
        <w:t xml:space="preserve">  National Player of the Year Points will be tabulated using the following formula:</w:t>
      </w:r>
    </w:p>
    <w:p w14:paraId="64BE0E37" w14:textId="55DAF0EC" w:rsidR="00FB00E2" w:rsidRPr="00472E4F" w:rsidRDefault="00FB00E2" w:rsidP="00FB00E2">
      <w:pPr>
        <w:pStyle w:val="ListParagraph"/>
        <w:numPr>
          <w:ilvl w:val="0"/>
          <w:numId w:val="9"/>
        </w:numPr>
        <w:rPr>
          <w:rFonts w:ascii="Work Sans" w:hAnsi="Work Sans" w:cs="Helvetica"/>
          <w:color w:val="000000"/>
          <w:u w:color="000000"/>
        </w:rPr>
      </w:pPr>
      <w:r w:rsidRPr="00472E4F">
        <w:rPr>
          <w:rFonts w:ascii="Work Sans" w:hAnsi="Work Sans" w:cs="Helvetica"/>
          <w:b/>
          <w:bCs/>
          <w:color w:val="000000"/>
          <w:u w:color="000000"/>
        </w:rPr>
        <w:t>One-Day Events</w:t>
      </w:r>
      <w:r w:rsidRPr="00472E4F">
        <w:rPr>
          <w:rFonts w:ascii="Work Sans" w:hAnsi="Work Sans" w:cs="Helvetica"/>
          <w:color w:val="000000"/>
          <w:u w:color="000000"/>
        </w:rPr>
        <w:t xml:space="preserve"> – Best 8 finishes (lowest point total discarded </w:t>
      </w:r>
      <w:r w:rsidR="00DF6A0F" w:rsidRPr="00472E4F">
        <w:rPr>
          <w:rFonts w:ascii="Work Sans" w:hAnsi="Work Sans" w:cs="Helvetica"/>
          <w:color w:val="000000"/>
          <w:u w:color="000000"/>
        </w:rPr>
        <w:t>after 9 events completed)</w:t>
      </w:r>
    </w:p>
    <w:p w14:paraId="4B5967CC" w14:textId="313B1B1E" w:rsidR="00DF6A0F" w:rsidRPr="00472E4F" w:rsidRDefault="00DF6A0F" w:rsidP="00FB00E2">
      <w:pPr>
        <w:pStyle w:val="ListParagraph"/>
        <w:numPr>
          <w:ilvl w:val="0"/>
          <w:numId w:val="9"/>
        </w:numPr>
        <w:rPr>
          <w:rFonts w:ascii="Work Sans" w:hAnsi="Work Sans" w:cs="Helvetica"/>
          <w:color w:val="000000"/>
          <w:u w:color="000000"/>
        </w:rPr>
      </w:pPr>
      <w:r w:rsidRPr="00472E4F">
        <w:rPr>
          <w:rFonts w:ascii="Work Sans" w:hAnsi="Work Sans" w:cs="Helvetica"/>
          <w:b/>
          <w:bCs/>
          <w:color w:val="000000"/>
          <w:u w:color="000000"/>
        </w:rPr>
        <w:t>Two-Day Events</w:t>
      </w:r>
      <w:r w:rsidRPr="00472E4F">
        <w:rPr>
          <w:rFonts w:ascii="Work Sans" w:hAnsi="Work Sans" w:cs="Helvetica"/>
          <w:color w:val="000000"/>
          <w:u w:color="000000"/>
        </w:rPr>
        <w:t xml:space="preserve"> – Best 3 finishes (lowest point total discarded after 4 events completed)</w:t>
      </w:r>
    </w:p>
    <w:p w14:paraId="438C0F76" w14:textId="3FD41E8E" w:rsidR="00DF6A0F" w:rsidRPr="00472E4F" w:rsidRDefault="00DF6A0F" w:rsidP="00FB00E2">
      <w:pPr>
        <w:pStyle w:val="ListParagraph"/>
        <w:numPr>
          <w:ilvl w:val="0"/>
          <w:numId w:val="9"/>
        </w:numPr>
        <w:rPr>
          <w:rFonts w:ascii="Work Sans" w:hAnsi="Work Sans" w:cs="Helvetica"/>
          <w:color w:val="000000"/>
          <w:u w:color="000000"/>
        </w:rPr>
      </w:pPr>
      <w:r w:rsidRPr="00472E4F">
        <w:rPr>
          <w:rFonts w:ascii="Work Sans" w:hAnsi="Work Sans" w:cs="Helvetica"/>
          <w:b/>
          <w:bCs/>
          <w:color w:val="000000"/>
          <w:u w:color="000000"/>
        </w:rPr>
        <w:t>Local Championship</w:t>
      </w:r>
    </w:p>
    <w:p w14:paraId="47A4F1B2" w14:textId="6D2D4366" w:rsidR="00DF6A0F" w:rsidRPr="00472E4F" w:rsidRDefault="00DF6A0F" w:rsidP="00FB00E2">
      <w:pPr>
        <w:pStyle w:val="ListParagraph"/>
        <w:numPr>
          <w:ilvl w:val="0"/>
          <w:numId w:val="9"/>
        </w:numPr>
        <w:rPr>
          <w:rFonts w:ascii="Work Sans" w:hAnsi="Work Sans" w:cs="Helvetica"/>
          <w:color w:val="000000"/>
          <w:u w:color="000000"/>
        </w:rPr>
      </w:pPr>
      <w:r w:rsidRPr="00472E4F">
        <w:rPr>
          <w:rFonts w:ascii="Work Sans" w:hAnsi="Work Sans" w:cs="Helvetica"/>
          <w:b/>
          <w:bCs/>
          <w:color w:val="000000"/>
          <w:u w:color="000000"/>
        </w:rPr>
        <w:t>North American Championship</w:t>
      </w:r>
    </w:p>
    <w:p w14:paraId="7C7F970A" w14:textId="4471D310" w:rsidR="00591F6A" w:rsidRPr="00472E4F" w:rsidRDefault="00591F6A" w:rsidP="00591F6A">
      <w:pPr>
        <w:rPr>
          <w:rFonts w:ascii="Work Sans" w:hAnsi="Work Sans" w:cs="Helvetica"/>
          <w:color w:val="000000"/>
          <w:u w:color="000000"/>
        </w:rPr>
      </w:pPr>
    </w:p>
    <w:p w14:paraId="5DBADE2F" w14:textId="1FC8814B" w:rsidR="00591F6A" w:rsidRPr="00472E4F" w:rsidRDefault="00591F6A" w:rsidP="00591F6A">
      <w:pPr>
        <w:rPr>
          <w:rFonts w:ascii="Work Sans" w:hAnsi="Work Sans" w:cs="Helvetica"/>
          <w:color w:val="000000"/>
          <w:u w:color="000000"/>
        </w:rPr>
      </w:pPr>
      <w:r w:rsidRPr="00472E4F">
        <w:rPr>
          <w:rFonts w:ascii="Work Sans" w:hAnsi="Work Sans" w:cs="Helvetica"/>
          <w:b/>
          <w:bCs/>
          <w:color w:val="000000"/>
          <w:u w:color="000000"/>
        </w:rPr>
        <w:t>Each Division Winner of the National Player of the Year race will receive a $1,000 VISA Gift Card, presented at the conclusion of the North American Championship.</w:t>
      </w:r>
      <w:r w:rsidR="00502E37" w:rsidRPr="00472E4F">
        <w:rPr>
          <w:rFonts w:ascii="Work Sans" w:hAnsi="Work Sans" w:cs="Helvetica"/>
          <w:b/>
          <w:bCs/>
          <w:color w:val="000000"/>
          <w:u w:color="000000"/>
        </w:rPr>
        <w:t xml:space="preserve"> </w:t>
      </w:r>
    </w:p>
    <w:p w14:paraId="788725A9" w14:textId="7F2C174E" w:rsidR="00C273FE" w:rsidRPr="00472E4F" w:rsidRDefault="00C273FE" w:rsidP="00C273FE">
      <w:pPr>
        <w:autoSpaceDE w:val="0"/>
        <w:autoSpaceDN w:val="0"/>
        <w:adjustRightInd w:val="0"/>
        <w:jc w:val="both"/>
        <w:rPr>
          <w:rFonts w:ascii="Work Sans" w:hAnsi="Work Sans" w:cs="Helvetica"/>
          <w:b/>
          <w:bCs/>
          <w:color w:val="000000"/>
          <w:sz w:val="32"/>
          <w:szCs w:val="32"/>
          <w:u w:color="000000"/>
        </w:rPr>
      </w:pPr>
    </w:p>
    <w:p w14:paraId="2EE926D4" w14:textId="1EA9881D" w:rsidR="00B73C31" w:rsidRPr="00472E4F" w:rsidRDefault="00B73C31" w:rsidP="00B73C31">
      <w:pPr>
        <w:autoSpaceDE w:val="0"/>
        <w:autoSpaceDN w:val="0"/>
        <w:adjustRightInd w:val="0"/>
        <w:jc w:val="both"/>
        <w:rPr>
          <w:rFonts w:ascii="Work Sans" w:hAnsi="Work Sans" w:cs="Helvetica"/>
          <w:b/>
          <w:bCs/>
          <w:color w:val="000000"/>
          <w:sz w:val="32"/>
          <w:szCs w:val="32"/>
          <w:u w:color="000000"/>
        </w:rPr>
      </w:pPr>
      <w:r w:rsidRPr="00472E4F">
        <w:rPr>
          <w:rFonts w:ascii="Work Sans" w:hAnsi="Work Sans" w:cs="Helvetica"/>
          <w:b/>
          <w:bCs/>
          <w:color w:val="000000"/>
          <w:sz w:val="32"/>
          <w:szCs w:val="32"/>
          <w:u w:color="000000"/>
        </w:rPr>
        <w:t>Local Player of the Year Races</w:t>
      </w:r>
    </w:p>
    <w:p w14:paraId="41834DC2" w14:textId="39C97BA8" w:rsidR="00B73C31" w:rsidRPr="00472E4F" w:rsidRDefault="00B73C31" w:rsidP="00B73C31">
      <w:pPr>
        <w:rPr>
          <w:rFonts w:ascii="Work Sans" w:hAnsi="Work Sans" w:cs="Helvetica"/>
          <w:color w:val="000000"/>
          <w:u w:color="000000"/>
        </w:rPr>
      </w:pPr>
      <w:r w:rsidRPr="00472E4F">
        <w:rPr>
          <w:rFonts w:ascii="Work Sans" w:hAnsi="Work Sans" w:cs="Helvetica"/>
          <w:color w:val="000000"/>
          <w:u w:color="000000"/>
        </w:rPr>
        <w:t>Local Chapter Player of the Year Points will be tabulated using the following formula:</w:t>
      </w:r>
    </w:p>
    <w:p w14:paraId="654AF4E6" w14:textId="77777777" w:rsidR="00B73C31" w:rsidRPr="00472E4F" w:rsidRDefault="00B73C31" w:rsidP="00B73C31">
      <w:pPr>
        <w:pStyle w:val="ListParagraph"/>
        <w:numPr>
          <w:ilvl w:val="0"/>
          <w:numId w:val="9"/>
        </w:numPr>
        <w:rPr>
          <w:rFonts w:ascii="Work Sans" w:hAnsi="Work Sans" w:cs="Helvetica"/>
          <w:color w:val="000000"/>
          <w:u w:color="000000"/>
        </w:rPr>
      </w:pPr>
      <w:r w:rsidRPr="00472E4F">
        <w:rPr>
          <w:rFonts w:ascii="Work Sans" w:hAnsi="Work Sans" w:cs="Helvetica"/>
          <w:b/>
          <w:bCs/>
          <w:color w:val="000000"/>
          <w:u w:color="000000"/>
        </w:rPr>
        <w:t>One-Day Events</w:t>
      </w:r>
      <w:r w:rsidRPr="00472E4F">
        <w:rPr>
          <w:rFonts w:ascii="Work Sans" w:hAnsi="Work Sans" w:cs="Helvetica"/>
          <w:color w:val="000000"/>
          <w:u w:color="000000"/>
        </w:rPr>
        <w:t xml:space="preserve"> – Best 8 finishes (lowest point total discarded after 9 events completed)</w:t>
      </w:r>
    </w:p>
    <w:p w14:paraId="07A20B34" w14:textId="6C66067C" w:rsidR="00B73C31" w:rsidRPr="00472E4F" w:rsidRDefault="00B73C31" w:rsidP="00B73C31">
      <w:pPr>
        <w:pStyle w:val="ListParagraph"/>
        <w:numPr>
          <w:ilvl w:val="0"/>
          <w:numId w:val="9"/>
        </w:numPr>
        <w:rPr>
          <w:rFonts w:ascii="Work Sans" w:hAnsi="Work Sans" w:cs="Helvetica"/>
          <w:color w:val="000000"/>
          <w:u w:color="000000"/>
        </w:rPr>
      </w:pPr>
      <w:r w:rsidRPr="00472E4F">
        <w:rPr>
          <w:rFonts w:ascii="Work Sans" w:hAnsi="Work Sans" w:cs="Helvetica"/>
          <w:b/>
          <w:bCs/>
          <w:color w:val="000000"/>
          <w:u w:color="000000"/>
        </w:rPr>
        <w:t>Two-Day Events</w:t>
      </w:r>
      <w:r w:rsidRPr="00472E4F">
        <w:rPr>
          <w:rFonts w:ascii="Work Sans" w:hAnsi="Work Sans" w:cs="Helvetica"/>
          <w:color w:val="000000"/>
          <w:u w:color="000000"/>
        </w:rPr>
        <w:t xml:space="preserve"> – Best 2 finishes (lowest point total discarded after </w:t>
      </w:r>
      <w:r w:rsidR="000D691F" w:rsidRPr="00472E4F">
        <w:rPr>
          <w:rFonts w:ascii="Work Sans" w:hAnsi="Work Sans" w:cs="Helvetica"/>
          <w:color w:val="000000"/>
          <w:u w:color="000000"/>
        </w:rPr>
        <w:t>3</w:t>
      </w:r>
      <w:r w:rsidRPr="00472E4F">
        <w:rPr>
          <w:rFonts w:ascii="Work Sans" w:hAnsi="Work Sans" w:cs="Helvetica"/>
          <w:color w:val="000000"/>
          <w:u w:color="000000"/>
        </w:rPr>
        <w:t xml:space="preserve"> events completed)</w:t>
      </w:r>
    </w:p>
    <w:p w14:paraId="6E946FBA" w14:textId="7BFF73A8" w:rsidR="00B73C31" w:rsidRPr="00472E4F" w:rsidRDefault="00B73C31" w:rsidP="00B73C31">
      <w:pPr>
        <w:pStyle w:val="ListParagraph"/>
        <w:numPr>
          <w:ilvl w:val="0"/>
          <w:numId w:val="9"/>
        </w:numPr>
        <w:rPr>
          <w:rFonts w:ascii="Work Sans" w:hAnsi="Work Sans" w:cs="Helvetica"/>
          <w:color w:val="000000"/>
          <w:u w:color="000000"/>
        </w:rPr>
      </w:pPr>
      <w:r w:rsidRPr="00472E4F">
        <w:rPr>
          <w:rFonts w:ascii="Work Sans" w:hAnsi="Work Sans" w:cs="Helvetica"/>
          <w:b/>
          <w:bCs/>
          <w:color w:val="000000"/>
          <w:u w:color="000000"/>
        </w:rPr>
        <w:t xml:space="preserve">Local </w:t>
      </w:r>
      <w:r w:rsidR="002B3568" w:rsidRPr="00472E4F">
        <w:rPr>
          <w:rFonts w:ascii="Work Sans" w:hAnsi="Work Sans" w:cs="Helvetica"/>
          <w:b/>
          <w:bCs/>
          <w:color w:val="000000"/>
          <w:u w:color="000000"/>
        </w:rPr>
        <w:t xml:space="preserve">Chapter </w:t>
      </w:r>
      <w:r w:rsidRPr="00472E4F">
        <w:rPr>
          <w:rFonts w:ascii="Work Sans" w:hAnsi="Work Sans" w:cs="Helvetica"/>
          <w:b/>
          <w:bCs/>
          <w:color w:val="000000"/>
          <w:u w:color="000000"/>
        </w:rPr>
        <w:t>Championship</w:t>
      </w:r>
    </w:p>
    <w:p w14:paraId="5C785A61" w14:textId="77777777" w:rsidR="00B73C31" w:rsidRPr="00472E4F" w:rsidRDefault="00B73C31">
      <w:pPr>
        <w:rPr>
          <w:rFonts w:ascii="Work Sans" w:hAnsi="Work Sans" w:cs="Helvetica"/>
          <w:b/>
          <w:bCs/>
          <w:color w:val="000000"/>
          <w:u w:color="000000"/>
        </w:rPr>
      </w:pPr>
    </w:p>
    <w:p w14:paraId="32A7776A" w14:textId="6145798B" w:rsidR="000D691F" w:rsidRPr="00472E4F" w:rsidRDefault="000D691F">
      <w:pPr>
        <w:rPr>
          <w:rFonts w:ascii="Work Sans" w:hAnsi="Work Sans" w:cs="Helvetica"/>
          <w:color w:val="000000"/>
          <w:u w:color="000000"/>
        </w:rPr>
      </w:pPr>
      <w:r w:rsidRPr="00472E4F">
        <w:rPr>
          <w:rFonts w:ascii="Work Sans" w:hAnsi="Work Sans" w:cs="Helvetica"/>
          <w:b/>
          <w:bCs/>
          <w:color w:val="000000"/>
          <w:u w:color="000000"/>
        </w:rPr>
        <w:t>*EXCEPTION*</w:t>
      </w:r>
      <w:r w:rsidRPr="00472E4F">
        <w:rPr>
          <w:rFonts w:ascii="Work Sans" w:hAnsi="Work Sans" w:cs="Helvetica"/>
          <w:color w:val="000000"/>
          <w:u w:color="000000"/>
        </w:rPr>
        <w:t xml:space="preserve"> - </w:t>
      </w:r>
      <w:r w:rsidR="00F91CC7" w:rsidRPr="00472E4F">
        <w:rPr>
          <w:rFonts w:ascii="Work Sans" w:hAnsi="Work Sans" w:cs="Helvetica"/>
          <w:color w:val="000000"/>
          <w:u w:color="000000"/>
        </w:rPr>
        <w:t>The week before the Local Chapter Championship, after the conclusion of the regular season</w:t>
      </w:r>
      <w:r w:rsidRPr="00472E4F">
        <w:rPr>
          <w:rFonts w:ascii="Work Sans" w:hAnsi="Work Sans" w:cs="Helvetica"/>
          <w:color w:val="000000"/>
          <w:u w:color="000000"/>
        </w:rPr>
        <w:t xml:space="preserve">, a player may request two unused one-day events point totals to be combined for </w:t>
      </w:r>
      <w:proofErr w:type="gramStart"/>
      <w:r w:rsidRPr="00472E4F">
        <w:rPr>
          <w:rFonts w:ascii="Work Sans" w:hAnsi="Work Sans" w:cs="Helvetica"/>
          <w:color w:val="000000"/>
          <w:u w:color="000000"/>
        </w:rPr>
        <w:t>a two-day events</w:t>
      </w:r>
      <w:proofErr w:type="gramEnd"/>
      <w:r w:rsidRPr="00472E4F">
        <w:rPr>
          <w:rFonts w:ascii="Work Sans" w:hAnsi="Work Sans" w:cs="Helvetica"/>
          <w:color w:val="000000"/>
          <w:u w:color="000000"/>
        </w:rPr>
        <w:t xml:space="preserve"> point total</w:t>
      </w:r>
      <w:r w:rsidR="00560576" w:rsidRPr="00472E4F">
        <w:rPr>
          <w:rFonts w:ascii="Work Sans" w:hAnsi="Work Sans" w:cs="Helvetica"/>
          <w:color w:val="000000"/>
          <w:u w:color="000000"/>
        </w:rPr>
        <w:t xml:space="preserve"> as long as the player has not competed in the required amounts of two-day events.</w:t>
      </w:r>
      <w:r w:rsidR="00146DB3" w:rsidRPr="00472E4F">
        <w:rPr>
          <w:rFonts w:ascii="Work Sans" w:hAnsi="Work Sans" w:cs="Helvetica"/>
          <w:color w:val="000000"/>
          <w:u w:color="000000"/>
        </w:rPr>
        <w:t xml:space="preserve">  Requests can be made by emailing </w:t>
      </w:r>
      <w:r w:rsidR="00146DB3" w:rsidRPr="00472E4F">
        <w:rPr>
          <w:rFonts w:ascii="Work Sans" w:hAnsi="Work Sans" w:cs="Helvetica"/>
          <w:b/>
          <w:bCs/>
          <w:color w:val="000000"/>
          <w:u w:val="single"/>
        </w:rPr>
        <w:t>handicaps@aptgolf.org</w:t>
      </w:r>
      <w:r w:rsidR="00146DB3" w:rsidRPr="00472E4F">
        <w:rPr>
          <w:rFonts w:ascii="Work Sans" w:hAnsi="Work Sans" w:cs="Helvetica"/>
          <w:color w:val="000000"/>
          <w:u w:color="000000"/>
        </w:rPr>
        <w:t>.</w:t>
      </w:r>
    </w:p>
    <w:p w14:paraId="6A6DBBA1" w14:textId="77777777" w:rsidR="000D691F" w:rsidRPr="00472E4F" w:rsidRDefault="000D691F">
      <w:pPr>
        <w:rPr>
          <w:rFonts w:ascii="Work Sans" w:hAnsi="Work Sans" w:cs="Helvetica"/>
          <w:color w:val="000000"/>
          <w:u w:color="000000"/>
        </w:rPr>
      </w:pPr>
    </w:p>
    <w:p w14:paraId="4E56F3A8" w14:textId="5D9CFB9E" w:rsidR="00686609" w:rsidRPr="00472E4F" w:rsidRDefault="00B73C31">
      <w:pPr>
        <w:rPr>
          <w:rFonts w:ascii="Work Sans" w:hAnsi="Work Sans" w:cs="Helvetica"/>
          <w:color w:val="000000"/>
          <w:u w:color="000000"/>
        </w:rPr>
      </w:pPr>
      <w:r w:rsidRPr="00472E4F">
        <w:rPr>
          <w:rFonts w:ascii="Work Sans" w:hAnsi="Work Sans" w:cs="Helvetica"/>
          <w:color w:val="000000"/>
          <w:u w:color="000000"/>
        </w:rPr>
        <w:t>The Local Player of the Year races are con</w:t>
      </w:r>
      <w:r w:rsidR="002B3568" w:rsidRPr="00472E4F">
        <w:rPr>
          <w:rFonts w:ascii="Work Sans" w:hAnsi="Work Sans" w:cs="Helvetica"/>
          <w:color w:val="000000"/>
          <w:u w:color="000000"/>
        </w:rPr>
        <w:t>sidered complete at the conclusion of each chapters Local Championship.  Points cannot be earned</w:t>
      </w:r>
      <w:r w:rsidR="00686609" w:rsidRPr="00472E4F">
        <w:rPr>
          <w:rFonts w:ascii="Work Sans" w:hAnsi="Work Sans" w:cs="Helvetica"/>
          <w:color w:val="000000"/>
          <w:u w:color="000000"/>
        </w:rPr>
        <w:t xml:space="preserve"> after the conclusion of the Local Chapter Championship.</w:t>
      </w:r>
    </w:p>
    <w:p w14:paraId="7780CAFB" w14:textId="22F7E550" w:rsidR="00936374" w:rsidRPr="00472E4F" w:rsidRDefault="00936374">
      <w:pPr>
        <w:rPr>
          <w:rFonts w:ascii="Work Sans" w:hAnsi="Work Sans" w:cs="Helvetica"/>
          <w:color w:val="000000"/>
          <w:u w:color="000000"/>
        </w:rPr>
      </w:pPr>
    </w:p>
    <w:p w14:paraId="1B24F7B8" w14:textId="5F74BB0A" w:rsidR="00936374" w:rsidRDefault="00936374">
      <w:pPr>
        <w:rPr>
          <w:rFonts w:ascii="Work Sans" w:hAnsi="Work Sans" w:cs="Helvetica"/>
          <w:color w:val="000000"/>
          <w:u w:color="000000"/>
        </w:rPr>
      </w:pPr>
      <w:r w:rsidRPr="00472E4F">
        <w:rPr>
          <w:rFonts w:ascii="Work Sans" w:hAnsi="Work Sans" w:cs="Helvetica"/>
          <w:color w:val="000000"/>
          <w:u w:color="000000"/>
        </w:rPr>
        <w:t>Prizes for the Local Chapter Player of the Year race vary based on the size of the local chapter.  Local Chapter Owners will post their Player of the Year prizes to their players.</w:t>
      </w:r>
    </w:p>
    <w:p w14:paraId="1C385FA1" w14:textId="39B953AB" w:rsidR="00472E4F" w:rsidRDefault="00472E4F">
      <w:pPr>
        <w:rPr>
          <w:rFonts w:ascii="Work Sans" w:hAnsi="Work Sans" w:cs="Helvetica"/>
          <w:color w:val="000000"/>
          <w:u w:color="000000"/>
        </w:rPr>
      </w:pPr>
    </w:p>
    <w:p w14:paraId="15CB9918" w14:textId="1ED2BBF0" w:rsidR="00472E4F" w:rsidRPr="00472E4F" w:rsidRDefault="00472E4F">
      <w:pPr>
        <w:rPr>
          <w:rFonts w:ascii="Work Sans" w:hAnsi="Work Sans" w:cs="Helvetica"/>
          <w:color w:val="000000"/>
          <w:u w:color="000000"/>
        </w:rPr>
      </w:pPr>
      <w:r>
        <w:rPr>
          <w:rFonts w:ascii="Work Sans" w:hAnsi="Work Sans" w:cs="Helvetica"/>
          <w:b/>
          <w:bCs/>
          <w:color w:val="000000"/>
          <w:u w:color="000000"/>
        </w:rPr>
        <w:t xml:space="preserve">NOTE – </w:t>
      </w:r>
      <w:r>
        <w:rPr>
          <w:rFonts w:ascii="Work Sans" w:hAnsi="Work Sans" w:cs="Helvetica"/>
          <w:color w:val="000000"/>
          <w:u w:color="000000"/>
        </w:rPr>
        <w:t>If a player fails to compete in a minimum of four (4) local events in their chapter, they may be deemed not eligible to win their local chapter’s Player of the Year race and only allowed to compete in the National Player of the Year race.</w:t>
      </w:r>
    </w:p>
    <w:p w14:paraId="01BF5E0D" w14:textId="77777777" w:rsidR="00686609" w:rsidRPr="00472E4F" w:rsidRDefault="00686609">
      <w:pPr>
        <w:rPr>
          <w:rFonts w:ascii="Work Sans" w:hAnsi="Work Sans" w:cs="Helvetica"/>
          <w:b/>
          <w:bCs/>
          <w:color w:val="000000"/>
          <w:u w:color="000000"/>
        </w:rPr>
      </w:pPr>
    </w:p>
    <w:p w14:paraId="433B9024" w14:textId="230D3829" w:rsidR="00A70B4F" w:rsidRPr="00472E4F" w:rsidRDefault="00A70B4F" w:rsidP="00A70B4F">
      <w:pPr>
        <w:autoSpaceDE w:val="0"/>
        <w:autoSpaceDN w:val="0"/>
        <w:adjustRightInd w:val="0"/>
        <w:jc w:val="both"/>
        <w:rPr>
          <w:rFonts w:ascii="Work Sans" w:hAnsi="Work Sans" w:cs="Helvetica"/>
          <w:b/>
          <w:bCs/>
          <w:color w:val="000000"/>
          <w:sz w:val="32"/>
          <w:szCs w:val="32"/>
          <w:u w:color="000000"/>
        </w:rPr>
      </w:pPr>
      <w:r w:rsidRPr="00472E4F">
        <w:rPr>
          <w:rFonts w:ascii="Work Sans" w:hAnsi="Work Sans" w:cs="Helvetica"/>
          <w:b/>
          <w:bCs/>
          <w:color w:val="000000"/>
          <w:sz w:val="32"/>
          <w:szCs w:val="32"/>
          <w:u w:color="000000"/>
        </w:rPr>
        <w:t>Senior Net National Player of the Year Race</w:t>
      </w:r>
    </w:p>
    <w:p w14:paraId="5F158C25" w14:textId="0ECBC347" w:rsidR="00A70B4F" w:rsidRPr="00472E4F" w:rsidRDefault="00A70B4F" w:rsidP="00A70B4F">
      <w:pPr>
        <w:rPr>
          <w:rFonts w:ascii="Work Sans" w:hAnsi="Work Sans" w:cs="Helvetica"/>
          <w:color w:val="000000"/>
          <w:u w:color="000000"/>
        </w:rPr>
      </w:pPr>
      <w:r w:rsidRPr="00472E4F">
        <w:rPr>
          <w:rFonts w:ascii="Work Sans" w:hAnsi="Work Sans" w:cs="Helvetica"/>
          <w:color w:val="000000"/>
          <w:u w:color="000000"/>
        </w:rPr>
        <w:t xml:space="preserve">The Tour will award a Senior Net National Player of the Year race.  </w:t>
      </w:r>
      <w:r w:rsidR="00D64623" w:rsidRPr="00472E4F">
        <w:rPr>
          <w:rFonts w:ascii="Work Sans" w:hAnsi="Work Sans" w:cs="Helvetica"/>
          <w:color w:val="000000"/>
          <w:u w:color="000000"/>
        </w:rPr>
        <w:t xml:space="preserve">Senior Net </w:t>
      </w:r>
      <w:r w:rsidRPr="00472E4F">
        <w:rPr>
          <w:rFonts w:ascii="Work Sans" w:hAnsi="Work Sans" w:cs="Helvetica"/>
          <w:color w:val="000000"/>
          <w:u w:color="000000"/>
        </w:rPr>
        <w:t>National Player of the Year Points will be tabulated using the following formula:</w:t>
      </w:r>
    </w:p>
    <w:p w14:paraId="58AE43D4" w14:textId="77777777" w:rsidR="00A70B4F" w:rsidRPr="00472E4F" w:rsidRDefault="00A70B4F" w:rsidP="00A70B4F">
      <w:pPr>
        <w:pStyle w:val="ListParagraph"/>
        <w:numPr>
          <w:ilvl w:val="0"/>
          <w:numId w:val="9"/>
        </w:numPr>
        <w:rPr>
          <w:rFonts w:ascii="Work Sans" w:hAnsi="Work Sans" w:cs="Helvetica"/>
          <w:color w:val="000000"/>
          <w:u w:color="000000"/>
        </w:rPr>
      </w:pPr>
      <w:r w:rsidRPr="00472E4F">
        <w:rPr>
          <w:rFonts w:ascii="Work Sans" w:hAnsi="Work Sans" w:cs="Helvetica"/>
          <w:b/>
          <w:bCs/>
          <w:color w:val="000000"/>
          <w:u w:color="000000"/>
        </w:rPr>
        <w:t>One-Day Events</w:t>
      </w:r>
      <w:r w:rsidRPr="00472E4F">
        <w:rPr>
          <w:rFonts w:ascii="Work Sans" w:hAnsi="Work Sans" w:cs="Helvetica"/>
          <w:color w:val="000000"/>
          <w:u w:color="000000"/>
        </w:rPr>
        <w:t xml:space="preserve"> – Best 8 finishes (lowest point total discarded after 9 events completed)</w:t>
      </w:r>
    </w:p>
    <w:p w14:paraId="306CF46F" w14:textId="47D6C66A" w:rsidR="00A70B4F" w:rsidRPr="00472E4F" w:rsidRDefault="00A70B4F" w:rsidP="00A70B4F">
      <w:pPr>
        <w:pStyle w:val="ListParagraph"/>
        <w:numPr>
          <w:ilvl w:val="0"/>
          <w:numId w:val="9"/>
        </w:numPr>
        <w:rPr>
          <w:rFonts w:ascii="Work Sans" w:hAnsi="Work Sans" w:cs="Helvetica"/>
          <w:color w:val="000000"/>
          <w:u w:color="000000"/>
        </w:rPr>
      </w:pPr>
      <w:r w:rsidRPr="00472E4F">
        <w:rPr>
          <w:rFonts w:ascii="Work Sans" w:hAnsi="Work Sans" w:cs="Helvetica"/>
          <w:b/>
          <w:bCs/>
          <w:color w:val="000000"/>
          <w:u w:color="000000"/>
        </w:rPr>
        <w:t>Two-Day Events</w:t>
      </w:r>
      <w:r w:rsidRPr="00472E4F">
        <w:rPr>
          <w:rFonts w:ascii="Work Sans" w:hAnsi="Work Sans" w:cs="Helvetica"/>
          <w:color w:val="000000"/>
          <w:u w:color="000000"/>
        </w:rPr>
        <w:t xml:space="preserve"> – Best </w:t>
      </w:r>
      <w:r w:rsidR="00E657C3" w:rsidRPr="00472E4F">
        <w:rPr>
          <w:rFonts w:ascii="Work Sans" w:hAnsi="Work Sans" w:cs="Helvetica"/>
          <w:color w:val="000000"/>
          <w:u w:color="000000"/>
        </w:rPr>
        <w:t>2</w:t>
      </w:r>
      <w:r w:rsidRPr="00472E4F">
        <w:rPr>
          <w:rFonts w:ascii="Work Sans" w:hAnsi="Work Sans" w:cs="Helvetica"/>
          <w:color w:val="000000"/>
          <w:u w:color="000000"/>
        </w:rPr>
        <w:t xml:space="preserve"> finishes (lowest point total discarded after </w:t>
      </w:r>
      <w:r w:rsidR="00146DB3" w:rsidRPr="00472E4F">
        <w:rPr>
          <w:rFonts w:ascii="Work Sans" w:hAnsi="Work Sans" w:cs="Helvetica"/>
          <w:color w:val="000000"/>
          <w:u w:color="000000"/>
        </w:rPr>
        <w:t>3</w:t>
      </w:r>
      <w:r w:rsidRPr="00472E4F">
        <w:rPr>
          <w:rFonts w:ascii="Work Sans" w:hAnsi="Work Sans" w:cs="Helvetica"/>
          <w:color w:val="000000"/>
          <w:u w:color="000000"/>
        </w:rPr>
        <w:t xml:space="preserve"> events completed)</w:t>
      </w:r>
    </w:p>
    <w:p w14:paraId="5EEA06B0" w14:textId="77777777" w:rsidR="00A70B4F" w:rsidRPr="00472E4F" w:rsidRDefault="00A70B4F" w:rsidP="00A70B4F">
      <w:pPr>
        <w:pStyle w:val="ListParagraph"/>
        <w:numPr>
          <w:ilvl w:val="0"/>
          <w:numId w:val="9"/>
        </w:numPr>
        <w:rPr>
          <w:rFonts w:ascii="Work Sans" w:hAnsi="Work Sans" w:cs="Helvetica"/>
          <w:color w:val="000000"/>
          <w:u w:color="000000"/>
        </w:rPr>
      </w:pPr>
      <w:r w:rsidRPr="00472E4F">
        <w:rPr>
          <w:rFonts w:ascii="Work Sans" w:hAnsi="Work Sans" w:cs="Helvetica"/>
          <w:b/>
          <w:bCs/>
          <w:color w:val="000000"/>
          <w:u w:color="000000"/>
        </w:rPr>
        <w:t>Local Championship</w:t>
      </w:r>
    </w:p>
    <w:p w14:paraId="530F68E6" w14:textId="4154A728" w:rsidR="00A70B4F" w:rsidRPr="00472E4F" w:rsidRDefault="00A70B4F" w:rsidP="00A70B4F">
      <w:pPr>
        <w:pStyle w:val="ListParagraph"/>
        <w:numPr>
          <w:ilvl w:val="0"/>
          <w:numId w:val="9"/>
        </w:numPr>
        <w:rPr>
          <w:rFonts w:ascii="Work Sans" w:hAnsi="Work Sans" w:cs="Helvetica"/>
          <w:color w:val="000000"/>
          <w:u w:color="000000"/>
        </w:rPr>
      </w:pPr>
      <w:r w:rsidRPr="00472E4F">
        <w:rPr>
          <w:rFonts w:ascii="Work Sans" w:hAnsi="Work Sans" w:cs="Helvetica"/>
          <w:b/>
          <w:bCs/>
          <w:color w:val="000000"/>
          <w:u w:color="000000"/>
        </w:rPr>
        <w:t>North American Championship</w:t>
      </w:r>
    </w:p>
    <w:p w14:paraId="11382D07" w14:textId="77777777" w:rsidR="00A70B4F" w:rsidRPr="00472E4F" w:rsidRDefault="00A70B4F" w:rsidP="00A70B4F">
      <w:pPr>
        <w:rPr>
          <w:rFonts w:ascii="Work Sans" w:hAnsi="Work Sans" w:cs="Helvetica"/>
          <w:color w:val="000000"/>
          <w:u w:color="000000"/>
        </w:rPr>
      </w:pPr>
    </w:p>
    <w:p w14:paraId="3324277B" w14:textId="3969B643" w:rsidR="00A70B4F" w:rsidRPr="00472E4F" w:rsidRDefault="009E7E43" w:rsidP="00A70B4F">
      <w:pPr>
        <w:rPr>
          <w:rFonts w:ascii="Work Sans" w:hAnsi="Work Sans" w:cs="Helvetica"/>
          <w:b/>
          <w:bCs/>
          <w:color w:val="000000"/>
          <w:u w:color="000000"/>
        </w:rPr>
      </w:pPr>
      <w:r w:rsidRPr="00472E4F">
        <w:rPr>
          <w:rFonts w:ascii="Work Sans" w:hAnsi="Work Sans" w:cs="Helvetica"/>
          <w:b/>
          <w:bCs/>
          <w:color w:val="000000"/>
          <w:u w:color="000000"/>
        </w:rPr>
        <w:t>The</w:t>
      </w:r>
      <w:r w:rsidR="00A70B4F" w:rsidRPr="00472E4F">
        <w:rPr>
          <w:rFonts w:ascii="Work Sans" w:hAnsi="Work Sans" w:cs="Helvetica"/>
          <w:b/>
          <w:bCs/>
          <w:color w:val="000000"/>
          <w:u w:color="000000"/>
        </w:rPr>
        <w:t xml:space="preserve"> </w:t>
      </w:r>
      <w:r w:rsidRPr="00472E4F">
        <w:rPr>
          <w:rFonts w:ascii="Work Sans" w:hAnsi="Work Sans" w:cs="Helvetica"/>
          <w:b/>
          <w:bCs/>
          <w:color w:val="000000"/>
          <w:u w:color="000000"/>
        </w:rPr>
        <w:t>w</w:t>
      </w:r>
      <w:r w:rsidR="00A70B4F" w:rsidRPr="00472E4F">
        <w:rPr>
          <w:rFonts w:ascii="Work Sans" w:hAnsi="Work Sans" w:cs="Helvetica"/>
          <w:b/>
          <w:bCs/>
          <w:color w:val="000000"/>
          <w:u w:color="000000"/>
        </w:rPr>
        <w:t xml:space="preserve">inner of the </w:t>
      </w:r>
      <w:r w:rsidR="00146DB3" w:rsidRPr="00472E4F">
        <w:rPr>
          <w:rFonts w:ascii="Work Sans" w:hAnsi="Work Sans" w:cs="Helvetica"/>
          <w:b/>
          <w:bCs/>
          <w:color w:val="000000"/>
          <w:u w:color="000000"/>
        </w:rPr>
        <w:t xml:space="preserve">Senior Net </w:t>
      </w:r>
      <w:r w:rsidR="00A70B4F" w:rsidRPr="00472E4F">
        <w:rPr>
          <w:rFonts w:ascii="Work Sans" w:hAnsi="Work Sans" w:cs="Helvetica"/>
          <w:b/>
          <w:bCs/>
          <w:color w:val="000000"/>
          <w:u w:color="000000"/>
        </w:rPr>
        <w:t>National Player of the Year race will receive a $</w:t>
      </w:r>
      <w:r w:rsidR="00AE4C58" w:rsidRPr="00472E4F">
        <w:rPr>
          <w:rFonts w:ascii="Work Sans" w:hAnsi="Work Sans" w:cs="Helvetica"/>
          <w:b/>
          <w:bCs/>
          <w:color w:val="000000"/>
          <w:u w:color="000000"/>
        </w:rPr>
        <w:t>500</w:t>
      </w:r>
      <w:r w:rsidR="00A70B4F" w:rsidRPr="00472E4F">
        <w:rPr>
          <w:rFonts w:ascii="Work Sans" w:hAnsi="Work Sans" w:cs="Helvetica"/>
          <w:b/>
          <w:bCs/>
          <w:color w:val="000000"/>
          <w:u w:color="000000"/>
        </w:rPr>
        <w:t xml:space="preserve"> VISA Gift Card, presented at the conclusion of the </w:t>
      </w:r>
      <w:r w:rsidR="00D64623" w:rsidRPr="00472E4F">
        <w:rPr>
          <w:rFonts w:ascii="Work Sans" w:hAnsi="Work Sans" w:cs="Helvetica"/>
          <w:b/>
          <w:bCs/>
          <w:color w:val="000000"/>
          <w:u w:color="000000"/>
        </w:rPr>
        <w:t xml:space="preserve">Senior </w:t>
      </w:r>
      <w:r w:rsidR="00A70B4F" w:rsidRPr="00472E4F">
        <w:rPr>
          <w:rFonts w:ascii="Work Sans" w:hAnsi="Work Sans" w:cs="Helvetica"/>
          <w:b/>
          <w:bCs/>
          <w:color w:val="000000"/>
          <w:u w:color="000000"/>
        </w:rPr>
        <w:t>North American Championship.</w:t>
      </w:r>
    </w:p>
    <w:p w14:paraId="24D0D562" w14:textId="7A96DEF9" w:rsidR="00150411" w:rsidRPr="00472E4F" w:rsidRDefault="00150411" w:rsidP="00A70B4F">
      <w:pPr>
        <w:rPr>
          <w:rFonts w:ascii="Work Sans" w:hAnsi="Work Sans" w:cs="Helvetica"/>
          <w:b/>
          <w:bCs/>
          <w:color w:val="000000"/>
          <w:u w:color="000000"/>
        </w:rPr>
      </w:pPr>
    </w:p>
    <w:p w14:paraId="0D23BA53" w14:textId="3986748C" w:rsidR="00150411" w:rsidRPr="00472E4F" w:rsidRDefault="00150411" w:rsidP="00150411">
      <w:pPr>
        <w:autoSpaceDE w:val="0"/>
        <w:autoSpaceDN w:val="0"/>
        <w:adjustRightInd w:val="0"/>
        <w:jc w:val="both"/>
        <w:rPr>
          <w:rFonts w:ascii="Work Sans" w:hAnsi="Work Sans" w:cs="Helvetica"/>
          <w:b/>
          <w:bCs/>
          <w:color w:val="000000"/>
          <w:sz w:val="32"/>
          <w:szCs w:val="32"/>
          <w:u w:color="000000"/>
        </w:rPr>
      </w:pPr>
      <w:r w:rsidRPr="00472E4F">
        <w:rPr>
          <w:rFonts w:ascii="Work Sans" w:hAnsi="Work Sans" w:cs="Helvetica"/>
          <w:b/>
          <w:bCs/>
          <w:color w:val="000000"/>
          <w:sz w:val="32"/>
          <w:szCs w:val="32"/>
          <w:u w:color="000000"/>
        </w:rPr>
        <w:t>Senior National Player of the Year Race</w:t>
      </w:r>
    </w:p>
    <w:p w14:paraId="2EAFB2DC" w14:textId="0DAB816A" w:rsidR="00150411" w:rsidRPr="00472E4F" w:rsidRDefault="00150411" w:rsidP="00150411">
      <w:pPr>
        <w:rPr>
          <w:rFonts w:ascii="Work Sans" w:hAnsi="Work Sans" w:cs="Helvetica"/>
          <w:color w:val="000000"/>
          <w:u w:color="000000"/>
        </w:rPr>
      </w:pPr>
      <w:r w:rsidRPr="00472E4F">
        <w:rPr>
          <w:rFonts w:ascii="Work Sans" w:hAnsi="Work Sans" w:cs="Helvetica"/>
          <w:color w:val="000000"/>
          <w:u w:color="000000"/>
        </w:rPr>
        <w:t>The Tour will award a Senior National Player of the Year race</w:t>
      </w:r>
      <w:r w:rsidR="009E7E43" w:rsidRPr="00472E4F">
        <w:rPr>
          <w:rFonts w:ascii="Work Sans" w:hAnsi="Work Sans" w:cs="Helvetica"/>
          <w:color w:val="000000"/>
          <w:u w:color="000000"/>
        </w:rPr>
        <w:t xml:space="preserve"> in Divisions 1-5</w:t>
      </w:r>
      <w:r w:rsidRPr="00472E4F">
        <w:rPr>
          <w:rFonts w:ascii="Work Sans" w:hAnsi="Work Sans" w:cs="Helvetica"/>
          <w:color w:val="000000"/>
          <w:u w:color="000000"/>
        </w:rPr>
        <w:t>.  Senior National Player of the Year Points will be tabulated using the following formula:</w:t>
      </w:r>
    </w:p>
    <w:p w14:paraId="07ADA354" w14:textId="77777777" w:rsidR="00146DB3" w:rsidRPr="00472E4F" w:rsidRDefault="00146DB3" w:rsidP="00146DB3">
      <w:pPr>
        <w:pStyle w:val="ListParagraph"/>
        <w:numPr>
          <w:ilvl w:val="0"/>
          <w:numId w:val="9"/>
        </w:numPr>
        <w:rPr>
          <w:rFonts w:ascii="Work Sans" w:hAnsi="Work Sans" w:cs="Helvetica"/>
          <w:color w:val="000000"/>
          <w:u w:color="000000"/>
        </w:rPr>
      </w:pPr>
      <w:r w:rsidRPr="00472E4F">
        <w:rPr>
          <w:rFonts w:ascii="Work Sans" w:hAnsi="Work Sans" w:cs="Helvetica"/>
          <w:b/>
          <w:bCs/>
          <w:color w:val="000000"/>
          <w:u w:color="000000"/>
        </w:rPr>
        <w:t>One-Day Events</w:t>
      </w:r>
      <w:r w:rsidRPr="00472E4F">
        <w:rPr>
          <w:rFonts w:ascii="Work Sans" w:hAnsi="Work Sans" w:cs="Helvetica"/>
          <w:color w:val="000000"/>
          <w:u w:color="000000"/>
        </w:rPr>
        <w:t xml:space="preserve"> – Best 8 finishes (lowest point total discarded after 9 events completed)</w:t>
      </w:r>
    </w:p>
    <w:p w14:paraId="2B5F8C3B" w14:textId="77777777" w:rsidR="00146DB3" w:rsidRPr="00472E4F" w:rsidRDefault="00146DB3" w:rsidP="00146DB3">
      <w:pPr>
        <w:pStyle w:val="ListParagraph"/>
        <w:numPr>
          <w:ilvl w:val="0"/>
          <w:numId w:val="9"/>
        </w:numPr>
        <w:rPr>
          <w:rFonts w:ascii="Work Sans" w:hAnsi="Work Sans" w:cs="Helvetica"/>
          <w:color w:val="000000"/>
          <w:u w:color="000000"/>
        </w:rPr>
      </w:pPr>
      <w:r w:rsidRPr="00472E4F">
        <w:rPr>
          <w:rFonts w:ascii="Work Sans" w:hAnsi="Work Sans" w:cs="Helvetica"/>
          <w:b/>
          <w:bCs/>
          <w:color w:val="000000"/>
          <w:u w:color="000000"/>
        </w:rPr>
        <w:t>Two-Day Events</w:t>
      </w:r>
      <w:r w:rsidRPr="00472E4F">
        <w:rPr>
          <w:rFonts w:ascii="Work Sans" w:hAnsi="Work Sans" w:cs="Helvetica"/>
          <w:color w:val="000000"/>
          <w:u w:color="000000"/>
        </w:rPr>
        <w:t xml:space="preserve"> – Best 2 finishes (lowest point total discarded after 3 events completed)</w:t>
      </w:r>
    </w:p>
    <w:p w14:paraId="0B938E8D" w14:textId="77777777" w:rsidR="00146DB3" w:rsidRPr="00472E4F" w:rsidRDefault="00146DB3" w:rsidP="00146DB3">
      <w:pPr>
        <w:pStyle w:val="ListParagraph"/>
        <w:numPr>
          <w:ilvl w:val="0"/>
          <w:numId w:val="9"/>
        </w:numPr>
        <w:rPr>
          <w:rFonts w:ascii="Work Sans" w:hAnsi="Work Sans" w:cs="Helvetica"/>
          <w:color w:val="000000"/>
          <w:u w:color="000000"/>
        </w:rPr>
      </w:pPr>
      <w:r w:rsidRPr="00472E4F">
        <w:rPr>
          <w:rFonts w:ascii="Work Sans" w:hAnsi="Work Sans" w:cs="Helvetica"/>
          <w:b/>
          <w:bCs/>
          <w:color w:val="000000"/>
          <w:u w:color="000000"/>
        </w:rPr>
        <w:t>Local Championship</w:t>
      </w:r>
    </w:p>
    <w:p w14:paraId="76851E76" w14:textId="0C8596A0" w:rsidR="00150411" w:rsidRPr="00472E4F" w:rsidRDefault="00146DB3" w:rsidP="00150411">
      <w:pPr>
        <w:pStyle w:val="ListParagraph"/>
        <w:numPr>
          <w:ilvl w:val="0"/>
          <w:numId w:val="9"/>
        </w:numPr>
        <w:rPr>
          <w:rFonts w:ascii="Work Sans" w:hAnsi="Work Sans" w:cs="Helvetica"/>
          <w:color w:val="000000"/>
          <w:u w:color="000000"/>
        </w:rPr>
      </w:pPr>
      <w:r w:rsidRPr="00472E4F">
        <w:rPr>
          <w:rFonts w:ascii="Work Sans" w:hAnsi="Work Sans" w:cs="Helvetica"/>
          <w:b/>
          <w:bCs/>
          <w:color w:val="000000"/>
          <w:u w:color="000000"/>
        </w:rPr>
        <w:lastRenderedPageBreak/>
        <w:t>North American Championship</w:t>
      </w:r>
    </w:p>
    <w:p w14:paraId="27BF07CD" w14:textId="77777777" w:rsidR="00E6242A" w:rsidRPr="00472E4F" w:rsidRDefault="00E6242A" w:rsidP="00150411">
      <w:pPr>
        <w:rPr>
          <w:rFonts w:ascii="Work Sans" w:hAnsi="Work Sans" w:cs="Helvetica"/>
          <w:b/>
          <w:bCs/>
          <w:color w:val="000000"/>
          <w:u w:color="000000"/>
        </w:rPr>
      </w:pPr>
    </w:p>
    <w:p w14:paraId="5C8DB3E7" w14:textId="19D4E819" w:rsidR="00A70B4F" w:rsidRDefault="00150411">
      <w:pPr>
        <w:rPr>
          <w:rFonts w:ascii="Work Sans" w:hAnsi="Work Sans" w:cs="Helvetica"/>
          <w:b/>
          <w:bCs/>
          <w:color w:val="000000"/>
          <w:u w:color="000000"/>
        </w:rPr>
      </w:pPr>
      <w:r w:rsidRPr="00472E4F">
        <w:rPr>
          <w:rFonts w:ascii="Work Sans" w:hAnsi="Work Sans" w:cs="Helvetica"/>
          <w:b/>
          <w:bCs/>
          <w:color w:val="000000"/>
          <w:u w:color="000000"/>
        </w:rPr>
        <w:t xml:space="preserve">Each Division </w:t>
      </w:r>
      <w:r w:rsidR="009E7E43" w:rsidRPr="00472E4F">
        <w:rPr>
          <w:rFonts w:ascii="Work Sans" w:hAnsi="Work Sans" w:cs="Helvetica"/>
          <w:b/>
          <w:bCs/>
          <w:color w:val="000000"/>
          <w:u w:color="000000"/>
        </w:rPr>
        <w:t>w</w:t>
      </w:r>
      <w:r w:rsidRPr="00472E4F">
        <w:rPr>
          <w:rFonts w:ascii="Work Sans" w:hAnsi="Work Sans" w:cs="Helvetica"/>
          <w:b/>
          <w:bCs/>
          <w:color w:val="000000"/>
          <w:u w:color="000000"/>
        </w:rPr>
        <w:t xml:space="preserve">inner of the </w:t>
      </w:r>
      <w:r w:rsidR="009E7E43" w:rsidRPr="00472E4F">
        <w:rPr>
          <w:rFonts w:ascii="Work Sans" w:hAnsi="Work Sans" w:cs="Helvetica"/>
          <w:b/>
          <w:bCs/>
          <w:color w:val="000000"/>
          <w:u w:color="000000"/>
        </w:rPr>
        <w:t xml:space="preserve">Senior </w:t>
      </w:r>
      <w:r w:rsidRPr="00472E4F">
        <w:rPr>
          <w:rFonts w:ascii="Work Sans" w:hAnsi="Work Sans" w:cs="Helvetica"/>
          <w:b/>
          <w:bCs/>
          <w:color w:val="000000"/>
          <w:u w:color="000000"/>
        </w:rPr>
        <w:t>National Player of the Year race will receive a $</w:t>
      </w:r>
      <w:r w:rsidR="009E7E43" w:rsidRPr="00472E4F">
        <w:rPr>
          <w:rFonts w:ascii="Work Sans" w:hAnsi="Work Sans" w:cs="Helvetica"/>
          <w:b/>
          <w:bCs/>
          <w:color w:val="000000"/>
          <w:u w:color="000000"/>
        </w:rPr>
        <w:t xml:space="preserve">500 </w:t>
      </w:r>
      <w:r w:rsidRPr="00472E4F">
        <w:rPr>
          <w:rFonts w:ascii="Work Sans" w:hAnsi="Work Sans" w:cs="Helvetica"/>
          <w:b/>
          <w:bCs/>
          <w:color w:val="000000"/>
          <w:u w:color="000000"/>
        </w:rPr>
        <w:t>VISA Gift Card, presented at the conclusion of the Senior North American Championship.</w:t>
      </w:r>
    </w:p>
    <w:p w14:paraId="17D8D5FC" w14:textId="7495E249" w:rsidR="00B6725E" w:rsidRDefault="00B6725E">
      <w:pPr>
        <w:rPr>
          <w:rFonts w:ascii="Work Sans" w:hAnsi="Work Sans" w:cs="Helvetica"/>
          <w:b/>
          <w:bCs/>
          <w:color w:val="000000"/>
          <w:u w:color="000000"/>
        </w:rPr>
      </w:pPr>
    </w:p>
    <w:p w14:paraId="3516FE23" w14:textId="64D23BCF" w:rsidR="00B6725E" w:rsidRPr="00472E4F" w:rsidRDefault="00B6725E">
      <w:pPr>
        <w:rPr>
          <w:rFonts w:ascii="Work Sans" w:hAnsi="Work Sans" w:cs="Helvetica"/>
          <w:b/>
          <w:bCs/>
          <w:color w:val="000000"/>
          <w:u w:color="000000"/>
        </w:rPr>
      </w:pPr>
      <w:r w:rsidRPr="00B6725E">
        <w:rPr>
          <w:rFonts w:ascii="Work Sans" w:hAnsi="Work Sans" w:cs="Helvetica"/>
          <w:b/>
          <w:bCs/>
          <w:color w:val="000000"/>
          <w:highlight w:val="yellow"/>
          <w:u w:color="000000"/>
        </w:rPr>
        <w:t>NOTE – Seniors will be ineligible to win both the Senior National Player of the Year and the Senior Net National Player of the Year.  They are intended to be separate based on what your local chapter offers.</w:t>
      </w:r>
    </w:p>
    <w:sectPr w:rsidR="00B6725E" w:rsidRPr="00472E4F" w:rsidSect="00A5522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ontserrat">
    <w:panose1 w:val="00000500000000000000"/>
    <w:charset w:val="4D"/>
    <w:family w:val="auto"/>
    <w:notTrueType/>
    <w:pitch w:val="variable"/>
    <w:sig w:usb0="2000020F" w:usb1="00000003" w:usb2="00000000" w:usb3="00000000" w:csb0="00000197" w:csb1="00000000"/>
  </w:font>
  <w:font w:name="Work Sans">
    <w:panose1 w:val="00000000000000000000"/>
    <w:charset w:val="4D"/>
    <w:family w:val="auto"/>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C2D87D0A"/>
    <w:lvl w:ilvl="0" w:tplc="00000001">
      <w:start w:val="1"/>
      <w:numFmt w:val="decimal"/>
      <w:lvlText w:val="%1."/>
      <w:lvlJc w:val="left"/>
      <w:pPr>
        <w:ind w:left="720" w:hanging="360"/>
      </w:pPr>
    </w:lvl>
    <w:lvl w:ilvl="1" w:tplc="D910D9B0">
      <w:start w:val="1"/>
      <w:numFmt w:val="lowerLetter"/>
      <w:lvlText w:val="%2."/>
      <w:lvlJc w:val="left"/>
      <w:pPr>
        <w:ind w:left="1656" w:hanging="1368"/>
      </w:pPr>
      <w:rPr>
        <w:rFonts w:hint="default"/>
      </w:rPr>
    </w:lvl>
    <w:lvl w:ilvl="2" w:tplc="0000000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96FE0E86"/>
    <w:lvl w:ilvl="0" w:tplc="00000259">
      <w:start w:val="1"/>
      <w:numFmt w:val="bullet"/>
      <w:lvlText w:val="•"/>
      <w:lvlJc w:val="left"/>
      <w:pPr>
        <w:ind w:left="720" w:hanging="360"/>
      </w:pPr>
    </w:lvl>
    <w:lvl w:ilvl="1" w:tplc="FFFFFFFF">
      <w:numFmt w:val="decimal"/>
      <w:lvlText w:val=""/>
      <w:lvlJc w:val="left"/>
    </w:lvl>
    <w:lvl w:ilvl="2" w:tplc="00000259">
      <w:start w:val="1"/>
      <w:numFmt w:val="bullet"/>
      <w:lvlText w:val="•"/>
      <w:lvlJc w:val="left"/>
      <w:pPr>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4AB44C6"/>
    <w:multiLevelType w:val="hybridMultilevel"/>
    <w:tmpl w:val="5DCA89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F4E5A86"/>
    <w:multiLevelType w:val="multilevel"/>
    <w:tmpl w:val="02CC8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03773A"/>
    <w:multiLevelType w:val="hybridMultilevel"/>
    <w:tmpl w:val="7EAAC8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5603EE7"/>
    <w:multiLevelType w:val="hybridMultilevel"/>
    <w:tmpl w:val="DB165B58"/>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1" w15:restartNumberingAfterBreak="0">
    <w:nsid w:val="52DA29FE"/>
    <w:multiLevelType w:val="multilevel"/>
    <w:tmpl w:val="E7C88332"/>
    <w:styleLink w:val="CurrentList3"/>
    <w:lvl w:ilvl="0">
      <w:start w:val="1"/>
      <w:numFmt w:val="decimal"/>
      <w:lvlText w:val="%1."/>
      <w:lvlJc w:val="left"/>
      <w:pPr>
        <w:ind w:left="720" w:hanging="360"/>
      </w:pPr>
    </w:lvl>
    <w:lvl w:ilvl="1">
      <w:start w:val="1"/>
      <w:numFmt w:val="lowerLetter"/>
      <w:lvlText w:val="%2."/>
      <w:lvlJc w:val="left"/>
      <w:pPr>
        <w:ind w:left="1656" w:hanging="216"/>
      </w:pPr>
      <w:rPr>
        <w:rFonts w:hint="default"/>
      </w:rPr>
    </w:lvl>
    <w:lvl w:ilvl="2">
      <w:start w:val="1"/>
      <w:numFmt w:val="lowerRoman"/>
      <w:lvlText w:val="%3."/>
      <w:lvlJc w:val="left"/>
      <w:pPr>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336F40"/>
    <w:multiLevelType w:val="hybridMultilevel"/>
    <w:tmpl w:val="869C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0E580F"/>
    <w:multiLevelType w:val="multilevel"/>
    <w:tmpl w:val="F33E1DBA"/>
    <w:styleLink w:val="CurrentList2"/>
    <w:lvl w:ilvl="0">
      <w:start w:val="1"/>
      <w:numFmt w:val="decimal"/>
      <w:lvlText w:val="%1."/>
      <w:lvlJc w:val="left"/>
      <w:pPr>
        <w:ind w:left="720" w:hanging="360"/>
      </w:pPr>
    </w:lvl>
    <w:lvl w:ilvl="1">
      <w:start w:val="1"/>
      <w:numFmt w:val="lowerLetter"/>
      <w:lvlText w:val="%2."/>
      <w:lvlJc w:val="left"/>
      <w:pPr>
        <w:ind w:left="1440" w:firstLine="0"/>
      </w:pPr>
      <w:rPr>
        <w:rFonts w:hint="default"/>
      </w:rPr>
    </w:lvl>
    <w:lvl w:ilvl="2">
      <w:start w:val="1"/>
      <w:numFmt w:val="lowerRoman"/>
      <w:lvlText w:val="%3."/>
      <w:lvlJc w:val="left"/>
      <w:pPr>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DD47CF5"/>
    <w:multiLevelType w:val="multilevel"/>
    <w:tmpl w:val="00000001"/>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34559279">
    <w:abstractNumId w:val="0"/>
  </w:num>
  <w:num w:numId="2" w16cid:durableId="1874071464">
    <w:abstractNumId w:val="1"/>
  </w:num>
  <w:num w:numId="3" w16cid:durableId="451099937">
    <w:abstractNumId w:val="2"/>
  </w:num>
  <w:num w:numId="4" w16cid:durableId="740517470">
    <w:abstractNumId w:val="3"/>
  </w:num>
  <w:num w:numId="5" w16cid:durableId="522788950">
    <w:abstractNumId w:val="4"/>
  </w:num>
  <w:num w:numId="6" w16cid:durableId="1214000830">
    <w:abstractNumId w:val="5"/>
  </w:num>
  <w:num w:numId="7" w16cid:durableId="1911306781">
    <w:abstractNumId w:val="6"/>
  </w:num>
  <w:num w:numId="8" w16cid:durableId="1134522112">
    <w:abstractNumId w:val="8"/>
  </w:num>
  <w:num w:numId="9" w16cid:durableId="81411390">
    <w:abstractNumId w:val="12"/>
  </w:num>
  <w:num w:numId="10" w16cid:durableId="752554667">
    <w:abstractNumId w:val="14"/>
  </w:num>
  <w:num w:numId="11" w16cid:durableId="1848211705">
    <w:abstractNumId w:val="13"/>
  </w:num>
  <w:num w:numId="12" w16cid:durableId="201327110">
    <w:abstractNumId w:val="11"/>
  </w:num>
  <w:num w:numId="13" w16cid:durableId="1944070011">
    <w:abstractNumId w:val="10"/>
  </w:num>
  <w:num w:numId="14" w16cid:durableId="416099734">
    <w:abstractNumId w:val="7"/>
  </w:num>
  <w:num w:numId="15" w16cid:durableId="8918928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F21"/>
    <w:rsid w:val="000515B8"/>
    <w:rsid w:val="000707E7"/>
    <w:rsid w:val="00077EB3"/>
    <w:rsid w:val="00080DF5"/>
    <w:rsid w:val="000C2A37"/>
    <w:rsid w:val="000D691F"/>
    <w:rsid w:val="000E112E"/>
    <w:rsid w:val="00111B62"/>
    <w:rsid w:val="001209FA"/>
    <w:rsid w:val="00146DB3"/>
    <w:rsid w:val="00150411"/>
    <w:rsid w:val="00186EC4"/>
    <w:rsid w:val="002015F4"/>
    <w:rsid w:val="002120D8"/>
    <w:rsid w:val="00215988"/>
    <w:rsid w:val="00232FA3"/>
    <w:rsid w:val="00296B1A"/>
    <w:rsid w:val="002A3777"/>
    <w:rsid w:val="002B3568"/>
    <w:rsid w:val="002D3B51"/>
    <w:rsid w:val="00351248"/>
    <w:rsid w:val="00363D16"/>
    <w:rsid w:val="00383F28"/>
    <w:rsid w:val="003A1D36"/>
    <w:rsid w:val="003C1271"/>
    <w:rsid w:val="003D29A8"/>
    <w:rsid w:val="003F0EE0"/>
    <w:rsid w:val="004211ED"/>
    <w:rsid w:val="00433F1A"/>
    <w:rsid w:val="004467C9"/>
    <w:rsid w:val="00472E4F"/>
    <w:rsid w:val="004F75D1"/>
    <w:rsid w:val="00500937"/>
    <w:rsid w:val="00502E37"/>
    <w:rsid w:val="005352C3"/>
    <w:rsid w:val="00560576"/>
    <w:rsid w:val="00561773"/>
    <w:rsid w:val="00582D86"/>
    <w:rsid w:val="00591F6A"/>
    <w:rsid w:val="00596B19"/>
    <w:rsid w:val="00686609"/>
    <w:rsid w:val="006A5337"/>
    <w:rsid w:val="006B0AAA"/>
    <w:rsid w:val="006D2B61"/>
    <w:rsid w:val="00701764"/>
    <w:rsid w:val="00716971"/>
    <w:rsid w:val="00716A6A"/>
    <w:rsid w:val="007C474C"/>
    <w:rsid w:val="007D1D51"/>
    <w:rsid w:val="007D373E"/>
    <w:rsid w:val="00827DB6"/>
    <w:rsid w:val="00864071"/>
    <w:rsid w:val="008B5ABD"/>
    <w:rsid w:val="00936374"/>
    <w:rsid w:val="00973EB8"/>
    <w:rsid w:val="009E7E43"/>
    <w:rsid w:val="00A17557"/>
    <w:rsid w:val="00A70B4F"/>
    <w:rsid w:val="00AE4C58"/>
    <w:rsid w:val="00AE5AAD"/>
    <w:rsid w:val="00AF5677"/>
    <w:rsid w:val="00B11D82"/>
    <w:rsid w:val="00B478C4"/>
    <w:rsid w:val="00B6725E"/>
    <w:rsid w:val="00B73C31"/>
    <w:rsid w:val="00BD3F21"/>
    <w:rsid w:val="00C03CB1"/>
    <w:rsid w:val="00C04FE8"/>
    <w:rsid w:val="00C07386"/>
    <w:rsid w:val="00C273FE"/>
    <w:rsid w:val="00C34EFF"/>
    <w:rsid w:val="00C869FB"/>
    <w:rsid w:val="00D64623"/>
    <w:rsid w:val="00DF6A0F"/>
    <w:rsid w:val="00E2073F"/>
    <w:rsid w:val="00E369E2"/>
    <w:rsid w:val="00E502E8"/>
    <w:rsid w:val="00E6242A"/>
    <w:rsid w:val="00E657C3"/>
    <w:rsid w:val="00E81FF8"/>
    <w:rsid w:val="00EC4643"/>
    <w:rsid w:val="00F33073"/>
    <w:rsid w:val="00F66EDE"/>
    <w:rsid w:val="00F91CC7"/>
    <w:rsid w:val="00FB00E2"/>
    <w:rsid w:val="00FB2A6F"/>
    <w:rsid w:val="00FC3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0C547B"/>
  <w15:chartTrackingRefBased/>
  <w15:docId w15:val="{CFA6920A-B31B-7045-AA65-EB865123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7E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D3F21"/>
  </w:style>
  <w:style w:type="character" w:customStyle="1" w:styleId="eop">
    <w:name w:val="eop"/>
    <w:basedOn w:val="DefaultParagraphFont"/>
    <w:rsid w:val="00BD3F21"/>
  </w:style>
  <w:style w:type="paragraph" w:styleId="NormalWeb">
    <w:name w:val="Normal (Web)"/>
    <w:basedOn w:val="Normal"/>
    <w:uiPriority w:val="99"/>
    <w:semiHidden/>
    <w:unhideWhenUsed/>
    <w:rsid w:val="000707E7"/>
    <w:pPr>
      <w:spacing w:before="100" w:beforeAutospacing="1" w:after="100" w:afterAutospacing="1"/>
    </w:pPr>
  </w:style>
  <w:style w:type="character" w:styleId="Strong">
    <w:name w:val="Strong"/>
    <w:basedOn w:val="DefaultParagraphFont"/>
    <w:uiPriority w:val="22"/>
    <w:qFormat/>
    <w:rsid w:val="000707E7"/>
    <w:rPr>
      <w:b/>
      <w:bCs/>
    </w:rPr>
  </w:style>
  <w:style w:type="paragraph" w:styleId="ListParagraph">
    <w:name w:val="List Paragraph"/>
    <w:basedOn w:val="Normal"/>
    <w:uiPriority w:val="34"/>
    <w:qFormat/>
    <w:rsid w:val="00FB00E2"/>
    <w:pPr>
      <w:ind w:left="720"/>
      <w:contextualSpacing/>
    </w:pPr>
  </w:style>
  <w:style w:type="numbering" w:customStyle="1" w:styleId="CurrentList1">
    <w:name w:val="Current List1"/>
    <w:uiPriority w:val="99"/>
    <w:rsid w:val="004F75D1"/>
    <w:pPr>
      <w:numPr>
        <w:numId w:val="10"/>
      </w:numPr>
    </w:pPr>
  </w:style>
  <w:style w:type="numbering" w:customStyle="1" w:styleId="CurrentList2">
    <w:name w:val="Current List2"/>
    <w:uiPriority w:val="99"/>
    <w:rsid w:val="004F75D1"/>
    <w:pPr>
      <w:numPr>
        <w:numId w:val="11"/>
      </w:numPr>
    </w:pPr>
  </w:style>
  <w:style w:type="numbering" w:customStyle="1" w:styleId="CurrentList3">
    <w:name w:val="Current List3"/>
    <w:uiPriority w:val="99"/>
    <w:rsid w:val="004F75D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2555">
      <w:bodyDiv w:val="1"/>
      <w:marLeft w:val="0"/>
      <w:marRight w:val="0"/>
      <w:marTop w:val="0"/>
      <w:marBottom w:val="0"/>
      <w:divBdr>
        <w:top w:val="none" w:sz="0" w:space="0" w:color="auto"/>
        <w:left w:val="none" w:sz="0" w:space="0" w:color="auto"/>
        <w:bottom w:val="none" w:sz="0" w:space="0" w:color="auto"/>
        <w:right w:val="none" w:sz="0" w:space="0" w:color="auto"/>
      </w:divBdr>
    </w:div>
    <w:div w:id="973829965">
      <w:bodyDiv w:val="1"/>
      <w:marLeft w:val="0"/>
      <w:marRight w:val="0"/>
      <w:marTop w:val="0"/>
      <w:marBottom w:val="0"/>
      <w:divBdr>
        <w:top w:val="none" w:sz="0" w:space="0" w:color="auto"/>
        <w:left w:val="none" w:sz="0" w:space="0" w:color="auto"/>
        <w:bottom w:val="none" w:sz="0" w:space="0" w:color="auto"/>
        <w:right w:val="none" w:sz="0" w:space="0" w:color="auto"/>
      </w:divBdr>
    </w:div>
    <w:div w:id="1644583243">
      <w:bodyDiv w:val="1"/>
      <w:marLeft w:val="0"/>
      <w:marRight w:val="0"/>
      <w:marTop w:val="0"/>
      <w:marBottom w:val="0"/>
      <w:divBdr>
        <w:top w:val="none" w:sz="0" w:space="0" w:color="auto"/>
        <w:left w:val="none" w:sz="0" w:space="0" w:color="auto"/>
        <w:bottom w:val="none" w:sz="0" w:space="0" w:color="auto"/>
        <w:right w:val="none" w:sz="0" w:space="0" w:color="auto"/>
      </w:divBdr>
    </w:div>
    <w:div w:id="1654210843">
      <w:bodyDiv w:val="1"/>
      <w:marLeft w:val="0"/>
      <w:marRight w:val="0"/>
      <w:marTop w:val="0"/>
      <w:marBottom w:val="0"/>
      <w:divBdr>
        <w:top w:val="none" w:sz="0" w:space="0" w:color="auto"/>
        <w:left w:val="none" w:sz="0" w:space="0" w:color="auto"/>
        <w:bottom w:val="none" w:sz="0" w:space="0" w:color="auto"/>
        <w:right w:val="none" w:sz="0" w:space="0" w:color="auto"/>
      </w:divBdr>
    </w:div>
    <w:div w:id="1935897686">
      <w:bodyDiv w:val="1"/>
      <w:marLeft w:val="0"/>
      <w:marRight w:val="0"/>
      <w:marTop w:val="0"/>
      <w:marBottom w:val="0"/>
      <w:divBdr>
        <w:top w:val="none" w:sz="0" w:space="0" w:color="auto"/>
        <w:left w:val="none" w:sz="0" w:space="0" w:color="auto"/>
        <w:bottom w:val="none" w:sz="0" w:space="0" w:color="auto"/>
        <w:right w:val="none" w:sz="0" w:space="0" w:color="auto"/>
      </w:divBdr>
    </w:div>
    <w:div w:id="1993487078">
      <w:bodyDiv w:val="1"/>
      <w:marLeft w:val="0"/>
      <w:marRight w:val="0"/>
      <w:marTop w:val="0"/>
      <w:marBottom w:val="0"/>
      <w:divBdr>
        <w:top w:val="none" w:sz="0" w:space="0" w:color="auto"/>
        <w:left w:val="none" w:sz="0" w:space="0" w:color="auto"/>
        <w:bottom w:val="none" w:sz="0" w:space="0" w:color="auto"/>
        <w:right w:val="none" w:sz="0" w:space="0" w:color="auto"/>
      </w:divBdr>
    </w:div>
    <w:div w:id="211585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andicaps@aptgolf.org?subject=Division%20Change%20Request"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14F0C2F0371A41833816EB157B352D" ma:contentTypeVersion="16" ma:contentTypeDescription="Create a new document." ma:contentTypeScope="" ma:versionID="eabd6b29f50a9ec2154978f215f9567f">
  <xsd:schema xmlns:xsd="http://www.w3.org/2001/XMLSchema" xmlns:xs="http://www.w3.org/2001/XMLSchema" xmlns:p="http://schemas.microsoft.com/office/2006/metadata/properties" xmlns:ns2="48ee8e04-03cb-43b0-91a8-5deaf27b64e7" xmlns:ns3="8f46acd7-7c61-4cc3-8642-59215b4c26ff" targetNamespace="http://schemas.microsoft.com/office/2006/metadata/properties" ma:root="true" ma:fieldsID="f9e7d54cdfa4640b3755cd7fe0110fb2" ns2:_="" ns3:_="">
    <xsd:import namespace="48ee8e04-03cb-43b0-91a8-5deaf27b64e7"/>
    <xsd:import namespace="8f46acd7-7c61-4cc3-8642-59215b4c26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e8e04-03cb-43b0-91a8-5deaf27b64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23131e-59f3-4c62-9fdc-5928555cde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46acd7-7c61-4cc3-8642-59215b4c26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6753d6-0081-4193-b5f2-24bcbb689a83}" ma:internalName="TaxCatchAll" ma:showField="CatchAllData" ma:web="8f46acd7-7c61-4cc3-8642-59215b4c26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f46acd7-7c61-4cc3-8642-59215b4c26ff" xsi:nil="true"/>
    <lcf76f155ced4ddcb4097134ff3c332f xmlns="48ee8e04-03cb-43b0-91a8-5deaf27b64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6B3B1B-9DDB-4E63-99A4-552C5963F5EB}">
  <ds:schemaRefs>
    <ds:schemaRef ds:uri="http://schemas.microsoft.com/sharepoint/v3/contenttype/forms"/>
  </ds:schemaRefs>
</ds:datastoreItem>
</file>

<file path=customXml/itemProps2.xml><?xml version="1.0" encoding="utf-8"?>
<ds:datastoreItem xmlns:ds="http://schemas.openxmlformats.org/officeDocument/2006/customXml" ds:itemID="{940C7EB5-17FE-41F8-A1C3-4315178D5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e8e04-03cb-43b0-91a8-5deaf27b64e7"/>
    <ds:schemaRef ds:uri="8f46acd7-7c61-4cc3-8642-59215b4c2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B89967-9DFD-4439-9ACB-1D33CAF40935}">
  <ds:schemaRefs>
    <ds:schemaRef ds:uri="http://schemas.microsoft.com/office/2006/metadata/properties"/>
    <ds:schemaRef ds:uri="http://schemas.microsoft.com/office/infopath/2007/PartnerControls"/>
    <ds:schemaRef ds:uri="8f46acd7-7c61-4cc3-8642-59215b4c26ff"/>
    <ds:schemaRef ds:uri="48ee8e04-03cb-43b0-91a8-5deaf27b64e7"/>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23</Pages>
  <Words>7196</Words>
  <Characters>41022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Minder</dc:creator>
  <cp:keywords/>
  <dc:description/>
  <cp:lastModifiedBy>Matt Minder</cp:lastModifiedBy>
  <cp:revision>6</cp:revision>
  <cp:lastPrinted>2022-12-09T17:00:00Z</cp:lastPrinted>
  <dcterms:created xsi:type="dcterms:W3CDTF">2022-11-21T17:53:00Z</dcterms:created>
  <dcterms:modified xsi:type="dcterms:W3CDTF">2022-12-09T17:18:00Z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0x0101001514F0C2F0371A41833816EB157B352D</vt:lpwstr>
  </property>
</Properties>
</file>